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7E" w:rsidRPr="0058627E" w:rsidRDefault="0058627E" w:rsidP="0058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информационной поддержки белорусских предприятий в развитии экспортной деятельности Министерством иностранных дел Республики Беларусь поручено РУП «Национальный центр маркетинга и конъюнктуры цен» (далее – </w:t>
      </w:r>
      <w:proofErr w:type="spellStart"/>
      <w:r w:rsidRPr="0058627E">
        <w:rPr>
          <w:rFonts w:ascii="Times New Roman" w:eastAsia="Times New Roman" w:hAnsi="Times New Roman" w:cs="Times New Roman"/>
          <w:sz w:val="30"/>
          <w:szCs w:val="30"/>
        </w:rPr>
        <w:t>НЦМиКЦ</w:t>
      </w:r>
      <w:proofErr w:type="spellEnd"/>
      <w:r w:rsidRPr="0058627E">
        <w:rPr>
          <w:rFonts w:ascii="Times New Roman" w:eastAsia="Times New Roman" w:hAnsi="Times New Roman" w:cs="Times New Roman"/>
          <w:sz w:val="30"/>
          <w:szCs w:val="30"/>
        </w:rPr>
        <w:t>) разработа</w:t>
      </w: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 электронный Портал информационной поддержки экспорта </w:t>
      </w:r>
      <w:r w:rsidRPr="0058627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Export</w:t>
      </w:r>
      <w:r w:rsidRPr="0058627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Pr="0058627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by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 (далее – Портал </w:t>
      </w:r>
      <w:r w:rsidRPr="0058627E">
        <w:rPr>
          <w:rFonts w:ascii="Times New Roman" w:eastAsia="Times New Roman" w:hAnsi="Times New Roman" w:cs="Times New Roman"/>
          <w:sz w:val="30"/>
          <w:szCs w:val="30"/>
          <w:lang w:val="en-US"/>
        </w:rPr>
        <w:t>Export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58627E"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58627E" w:rsidRPr="0058627E" w:rsidRDefault="0058627E" w:rsidP="0058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27E">
        <w:rPr>
          <w:rFonts w:ascii="Times New Roman" w:eastAsia="Times New Roman" w:hAnsi="Times New Roman" w:cs="Times New Roman"/>
          <w:sz w:val="30"/>
          <w:szCs w:val="30"/>
        </w:rPr>
        <w:t>Данный портал введен в эксплуатацию в 2017 году. В</w:t>
      </w:r>
      <w:r w:rsidRPr="0058627E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настоящее время на Портале </w:t>
      </w:r>
      <w:r w:rsidRPr="0058627E">
        <w:rPr>
          <w:rFonts w:ascii="Times New Roman" w:eastAsia="Times New Roman" w:hAnsi="Times New Roman" w:cs="Times New Roman"/>
          <w:sz w:val="30"/>
          <w:szCs w:val="30"/>
          <w:lang w:val="en-US"/>
        </w:rPr>
        <w:t>Export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58627E"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 на бесплатной основе зарегистрировались более 6 тысяч отечественных предприятий и представлено более 21 тысячи товаров и услуг.</w:t>
      </w:r>
    </w:p>
    <w:p w:rsidR="0058627E" w:rsidRPr="0058627E" w:rsidRDefault="0058627E" w:rsidP="0058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На Портале </w:t>
      </w:r>
      <w:r w:rsidRPr="0058627E">
        <w:rPr>
          <w:rFonts w:ascii="Times New Roman" w:eastAsia="Times New Roman" w:hAnsi="Times New Roman" w:cs="Times New Roman"/>
          <w:sz w:val="30"/>
          <w:szCs w:val="30"/>
          <w:lang w:val="en-US"/>
        </w:rPr>
        <w:t>Export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58627E"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 создана система взаимосвязанных каталогов, содержащих сведения о компаниях, товарах, услугах. Кроме того, здесь на постоянной основе размещается информация о предстоящих международных специализированных мероприятиях, рекламные сообщения, а также </w:t>
      </w:r>
      <w:proofErr w:type="spellStart"/>
      <w:r w:rsidRPr="0058627E">
        <w:rPr>
          <w:rFonts w:ascii="Times New Roman" w:eastAsia="Times New Roman" w:hAnsi="Times New Roman" w:cs="Times New Roman"/>
          <w:sz w:val="30"/>
          <w:szCs w:val="30"/>
        </w:rPr>
        <w:t>страновые</w:t>
      </w:r>
      <w:proofErr w:type="spellEnd"/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 путеводители по 103 государствам, сформированные при содействии загранучреждений Республики Беларусь. Каждые сутки на портал заходят более 3 тысяч уникальных посетителей.</w:t>
      </w:r>
    </w:p>
    <w:p w:rsidR="0058627E" w:rsidRPr="0058627E" w:rsidRDefault="0058627E" w:rsidP="0058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Ряд белорусских экспортеров эффективно используют данный интернет-ресурс, размещая полноценные сведения на русском и английском языках, в том числе фото товаров, информацию о ценах, условиях платежа и доставки, наличии сертификатов, кодах ТН ВЭД. С помощью данного ресурса осуществляется поиск партнеров в Республике </w:t>
      </w:r>
      <w:proofErr w:type="gramStart"/>
      <w:r w:rsidRPr="0058627E">
        <w:rPr>
          <w:rFonts w:ascii="Times New Roman" w:eastAsia="Times New Roman" w:hAnsi="Times New Roman" w:cs="Times New Roman"/>
          <w:sz w:val="30"/>
          <w:szCs w:val="30"/>
        </w:rPr>
        <w:t>Беларусь</w:t>
      </w:r>
      <w:proofErr w:type="gramEnd"/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 и заключаются контракты на поставку продукции.</w:t>
      </w:r>
    </w:p>
    <w:p w:rsidR="0058627E" w:rsidRPr="0058627E" w:rsidRDefault="0058627E" w:rsidP="0058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27E">
        <w:rPr>
          <w:rFonts w:ascii="Times New Roman" w:eastAsia="Times New Roman" w:hAnsi="Times New Roman" w:cs="Times New Roman"/>
          <w:sz w:val="30"/>
          <w:szCs w:val="30"/>
          <w:lang w:val="en-US"/>
        </w:rPr>
        <w:t>C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 1 января 2021 г. </w:t>
      </w:r>
      <w:proofErr w:type="spellStart"/>
      <w:r w:rsidRPr="0058627E">
        <w:rPr>
          <w:rFonts w:ascii="Times New Roman" w:eastAsia="Times New Roman" w:hAnsi="Times New Roman" w:cs="Times New Roman"/>
          <w:sz w:val="30"/>
          <w:szCs w:val="30"/>
        </w:rPr>
        <w:t>НЦМиКЦ</w:t>
      </w:r>
      <w:proofErr w:type="spellEnd"/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 запущен в эксплуатацию механизм, позволяющий проводить электронные сделки на Портале </w:t>
      </w:r>
      <w:r w:rsidRPr="0058627E">
        <w:rPr>
          <w:rFonts w:ascii="Times New Roman" w:eastAsia="Times New Roman" w:hAnsi="Times New Roman" w:cs="Times New Roman"/>
          <w:sz w:val="30"/>
          <w:szCs w:val="30"/>
          <w:lang w:val="en-US"/>
        </w:rPr>
        <w:t>Export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58627E"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>, что способствует интеграции данной электронной торговой площадки в структуру международной электронной торговли, будет содействовать развитию внешнеэкономической деятельности белорусских экспортеров, а также позволяет упростить работу компаний в условиях пандемии, вызванной COVID-19.</w:t>
      </w:r>
    </w:p>
    <w:p w:rsidR="0058627E" w:rsidRPr="0058627E" w:rsidRDefault="0058627E" w:rsidP="0058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Принцип работы данного механизма предусматривает покупку товара путем оформления документов между покупателем и продавцом в электронном виде на Портале </w:t>
      </w:r>
      <w:r w:rsidRPr="0058627E">
        <w:rPr>
          <w:rFonts w:ascii="Times New Roman" w:eastAsia="Times New Roman" w:hAnsi="Times New Roman" w:cs="Times New Roman"/>
          <w:sz w:val="30"/>
          <w:szCs w:val="30"/>
          <w:lang w:val="en-US"/>
        </w:rPr>
        <w:t>Export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58627E"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. Контрагенты подписывают документы с помощью электронной цифровой подписи. </w:t>
      </w:r>
    </w:p>
    <w:p w:rsidR="0058627E" w:rsidRPr="0058627E" w:rsidRDefault="0058627E" w:rsidP="0058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58627E">
        <w:rPr>
          <w:rFonts w:ascii="Times New Roman" w:eastAsia="Times New Roman" w:hAnsi="Times New Roman" w:cs="Times New Roman"/>
          <w:sz w:val="30"/>
          <w:szCs w:val="30"/>
        </w:rPr>
        <w:t>Для превращения портала в одну из основных «точек входа» для</w:t>
      </w:r>
      <w:r w:rsidRPr="0058627E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58627E">
        <w:rPr>
          <w:rFonts w:ascii="Times New Roman" w:eastAsia="Times New Roman" w:hAnsi="Times New Roman" w:cs="Times New Roman"/>
          <w:sz w:val="30"/>
          <w:szCs w:val="30"/>
        </w:rPr>
        <w:t xml:space="preserve">зарубежных импортеров на белорусский рынок, безусловно, важно обеспечить полноту и актуальность информации о белорусских экспортерах и выпускаемой ими продукции, в первую очередь, на английском языке. </w:t>
      </w:r>
    </w:p>
    <w:sectPr w:rsidR="0058627E" w:rsidRPr="0058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27E"/>
    <w:rsid w:val="0058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2021-05-20T08:21:00Z</dcterms:created>
  <dcterms:modified xsi:type="dcterms:W3CDTF">2021-05-20T08:28:00Z</dcterms:modified>
</cp:coreProperties>
</file>