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74F" w:rsidRPr="00E07C05" w:rsidRDefault="0007574F" w:rsidP="00E07C05">
      <w:pPr>
        <w:shd w:val="clear" w:color="auto" w:fill="FFFFFF"/>
        <w:spacing w:after="225" w:line="60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z w:val="42"/>
          <w:szCs w:val="42"/>
          <w:lang w:eastAsia="ru-RU"/>
        </w:rPr>
      </w:pPr>
      <w:hyperlink r:id="rId5" w:history="1">
        <w:r w:rsidRPr="00E07C05">
          <w:rPr>
            <w:rFonts w:ascii="Times New Roman" w:eastAsia="Times New Roman" w:hAnsi="Times New Roman" w:cs="Times New Roman"/>
            <w:b/>
            <w:bCs/>
            <w:color w:val="444444"/>
            <w:sz w:val="42"/>
            <w:szCs w:val="42"/>
            <w:lang w:eastAsia="ru-RU"/>
          </w:rPr>
          <w:t>Требования безопасности при эксплуатации деревообрабатывающего оборудования</w:t>
        </w:r>
      </w:hyperlink>
    </w:p>
    <w:p w:rsidR="0007574F" w:rsidRPr="00E07C05" w:rsidRDefault="0007574F" w:rsidP="00E07C05">
      <w:pPr>
        <w:shd w:val="clear" w:color="auto" w:fill="FFFFFF"/>
        <w:spacing w:after="0" w:line="240" w:lineRule="auto"/>
        <w:ind w:left="720" w:right="150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7C0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07574F" w:rsidRPr="00E07C05" w:rsidRDefault="0007574F" w:rsidP="00E07C05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7C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Требования безопасности при эксплуатации деревообрабатывающего оборудования определены </w:t>
      </w:r>
      <w:hyperlink r:id="rId6" w:tgtFrame="_blank" w:history="1">
        <w:r w:rsidRPr="00E07C05">
          <w:rPr>
            <w:rFonts w:ascii="Times New Roman" w:eastAsia="Times New Roman" w:hAnsi="Times New Roman" w:cs="Times New Roman"/>
            <w:color w:val="37AFCD"/>
            <w:sz w:val="21"/>
            <w:szCs w:val="21"/>
            <w:lang w:eastAsia="ru-RU"/>
          </w:rPr>
          <w:t>Правилами по охране труда при ведении лесного хозяйства, обработке древесины и производстве изделий из дерева</w:t>
        </w:r>
      </w:hyperlink>
      <w:r w:rsidRPr="00E07C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 </w:t>
      </w:r>
      <w:hyperlink r:id="rId7" w:tgtFrame="_blank" w:history="1">
        <w:r w:rsidRPr="00E07C05">
          <w:rPr>
            <w:rFonts w:ascii="Times New Roman" w:eastAsia="Times New Roman" w:hAnsi="Times New Roman" w:cs="Times New Roman"/>
            <w:color w:val="37AFCD"/>
            <w:sz w:val="21"/>
            <w:szCs w:val="21"/>
            <w:lang w:eastAsia="ru-RU"/>
          </w:rPr>
          <w:t>Межотраслевыми общими правилами по охране труда</w:t>
        </w:r>
      </w:hyperlink>
      <w:r w:rsidRPr="00E07C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а также </w:t>
      </w:r>
      <w:hyperlink r:id="rId8" w:tgtFrame="_blank" w:history="1">
        <w:r w:rsidRPr="00E07C05">
          <w:rPr>
            <w:rFonts w:ascii="Times New Roman" w:eastAsia="Times New Roman" w:hAnsi="Times New Roman" w:cs="Times New Roman"/>
            <w:color w:val="37AFCD"/>
            <w:sz w:val="21"/>
            <w:szCs w:val="21"/>
            <w:lang w:eastAsia="ru-RU"/>
          </w:rPr>
          <w:t>Типовой инструкцией по охране труда при работе на деревообрабатывающих станках</w:t>
        </w:r>
      </w:hyperlink>
      <w:r w:rsidRPr="00E07C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07574F" w:rsidRPr="00E07C05" w:rsidRDefault="0007574F" w:rsidP="00E07C05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7C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организации выполнения работ, связанных с обработкой древесины и производством изделий из дерева, работодатель обязан обеспечивать безопасность при эксплуатации территории, капитальных строений (зданий, сооружений), изолированных помещений, деревообрабатывающего и иного производственного оборудования, а также при ведении технологических процессов, применении в производстве материалов, химических веществ. Для организации и обеспечения безопасности труда работодатель назначает лиц, ответственных за организацию охраны труда и осуществление контроля за соблюдением работниками требований по охране труда в организации и структурных подразделениях, а также при выполнении отдельных видов работ, в том числе обеспечивающих исправное состояние и безопасную эксплуатацию деревообрабатывающего оборудования.</w:t>
      </w:r>
    </w:p>
    <w:p w:rsidR="0007574F" w:rsidRPr="00E07C05" w:rsidRDefault="0007574F" w:rsidP="00E07C05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7C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эксплуатации, выполнению работ по ремонту, наладке и техническому обслуживанию, ремонту деревообрабатывающего оборудования, допускаются лица, имеющие соответствующую квалификацию по профессии рабочего, прошедшие обучение, стажировку, инструктаж и проверку знаний по вопросам охраны труда, медицинский осмотр в порядке, установленных законодательством.</w:t>
      </w:r>
    </w:p>
    <w:p w:rsidR="0007574F" w:rsidRPr="00E07C05" w:rsidRDefault="0007574F" w:rsidP="00E07C05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7C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Эксплуатация деревообрабатывающего оборудования, должна осуществляться в соответствии с требованиями, устан</w:t>
      </w:r>
      <w:bookmarkStart w:id="0" w:name="_GoBack"/>
      <w:bookmarkEnd w:id="0"/>
      <w:r w:rsidRPr="00E07C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овленными эксплуатационными документами организаций-изготовителей, а также технических нормативных правовых актов. Оборудование должно быть исправными, использоваться по назначению и применяться в условиях, указанных организацией-изготовителем. Каждая единица оборудования должна иметь инвентарный номер.</w:t>
      </w:r>
    </w:p>
    <w:p w:rsidR="0007574F" w:rsidRPr="00E07C05" w:rsidRDefault="0007574F" w:rsidP="00E07C05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7C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Рабочие места, участки работ, проезды, проходы, а также проходы к рабочим местам (участкам работ) должны содержаться в чистоте и порядке, очищаться от мусора и не загромождаться. Нахождение в опасной зоне деревообрабатывающего и иного производственного оборудования, не предусмотренных для выполнения работ, а также работающих, не занятых выполнением соответствующих работ, иных людей не допускается. Рабочие места должны быть обеспечены средствами для уборки и чистки деревообрабатывающего и иного производственного оборудования. Уборка рабочего места и удаление мусора (отходов) из-под производственного оборудования должны проводиться при неработающем оборудовании в конце рабочего дня (смены). Уборка проездов и проходов должна производиться в течение всего рабочего дня (смены) по мере необходимости.</w:t>
      </w:r>
    </w:p>
    <w:p w:rsidR="0007574F" w:rsidRPr="00E07C05" w:rsidRDefault="0007574F" w:rsidP="00E07C05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7C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организации должны своевременно обеспечиваться техническое обслуживание, ремонт, испытание, осмотр деревообрабатывающего оборудования в порядке и сроки, установленные соответствующими техническими нормативными правовыми актами, эксплуатационными документами организаций-изготовителей, графиками технического обслуживания и ремонта оборудования, разработанными в организации.</w:t>
      </w:r>
    </w:p>
    <w:p w:rsidR="0007574F" w:rsidRPr="00E07C05" w:rsidRDefault="0007574F" w:rsidP="00E07C05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7C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Деревообрабатывающее оборудование должно иметь защитные устройства, исключающие в процессе работы:</w:t>
      </w:r>
    </w:p>
    <w:p w:rsidR="0007574F" w:rsidRPr="00E07C05" w:rsidRDefault="0007574F" w:rsidP="00E07C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7C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соприкосновение работающего с движущимися элементами и режущим инструментом;</w:t>
      </w:r>
    </w:p>
    <w:p w:rsidR="0007574F" w:rsidRPr="00E07C05" w:rsidRDefault="0007574F" w:rsidP="00E07C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7C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вылет режущего инструмента или его элементов;</w:t>
      </w:r>
    </w:p>
    <w:p w:rsidR="0007574F" w:rsidRPr="00E07C05" w:rsidRDefault="0007574F" w:rsidP="00E07C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7C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выбрасывание режущим инструментом обрабатываемых заготовок и отходов;</w:t>
      </w:r>
    </w:p>
    <w:p w:rsidR="0007574F" w:rsidRPr="00E07C05" w:rsidRDefault="0007574F" w:rsidP="00E07C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7C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возможность выхода за установленные пределы подвижных частей станка (кареток, салазок, тележек и прочего).</w:t>
      </w:r>
    </w:p>
    <w:p w:rsidR="0007574F" w:rsidRPr="00E07C05" w:rsidRDefault="0007574F" w:rsidP="00E07C05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7C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Зона обработки деревообрабатывающего оборудования закрывается защитным устройством. Защитное устройство должно открываться во время прохождения обрабатываемого материала или инструмента только на высоту и ширину, соответствующие габаритным размерам обрабатываемого материала или инструмента.</w:t>
      </w:r>
    </w:p>
    <w:p w:rsidR="0007574F" w:rsidRPr="00E07C05" w:rsidRDefault="0007574F" w:rsidP="00E07C05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7C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эксплуатации деревообрабатывающего оборудования не допускается:</w:t>
      </w:r>
    </w:p>
    <w:p w:rsidR="0007574F" w:rsidRPr="00E07C05" w:rsidRDefault="0007574F" w:rsidP="00E07C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7C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работать на оборудовании с неисправными защитными, предохранительными (блокирующими и ограничительными), тормозными устройствами, а также при незакрытых или снятых защитных устройствах;</w:t>
      </w:r>
    </w:p>
    <w:p w:rsidR="0007574F" w:rsidRPr="00E07C05" w:rsidRDefault="0007574F" w:rsidP="00E07C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7C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использовать неисправный режущий инструмент, а также инструмент, не предназначенный для работы на данном оборудовании или для обработки данного вида материала;</w:t>
      </w:r>
    </w:p>
    <w:p w:rsidR="0007574F" w:rsidRPr="00E07C05" w:rsidRDefault="0007574F" w:rsidP="00E07C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7C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обрабатывать древесные материалы с размерами, превышающими предельно допустимые технической характеристикой оборудования, имеющие металлические и минеральные включения, глубокие пропилы и перерубы, гниль, трещины и иные дефекты;</w:t>
      </w:r>
    </w:p>
    <w:p w:rsidR="0007574F" w:rsidRPr="00E07C05" w:rsidRDefault="0007574F" w:rsidP="00E07C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7C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оставлять без надзора работающее оборудование;</w:t>
      </w:r>
    </w:p>
    <w:p w:rsidR="0007574F" w:rsidRPr="00E07C05" w:rsidRDefault="0007574F" w:rsidP="00E07C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7C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применять средства индивидуальной защиты рук (перчатки, рукавицы) в случае возможности их захвата вращающимися и (или) движущимися частями деревообрабатывающего оборудования, за исключением оборудования со сплошным защитным ограждением.</w:t>
      </w:r>
    </w:p>
    <w:p w:rsidR="0007574F" w:rsidRPr="00E07C05" w:rsidRDefault="0007574F" w:rsidP="00E07C05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7C0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</w:t>
      </w:r>
    </w:p>
    <w:sectPr w:rsidR="0007574F" w:rsidRPr="00E07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A58DD"/>
    <w:multiLevelType w:val="multilevel"/>
    <w:tmpl w:val="B3AA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8D04EA"/>
    <w:multiLevelType w:val="multilevel"/>
    <w:tmpl w:val="47EA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77"/>
    <w:rsid w:val="0007574F"/>
    <w:rsid w:val="00101447"/>
    <w:rsid w:val="00C43977"/>
    <w:rsid w:val="00E0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9106D-D515-4DC5-AB4B-11C02E31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7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b.by/documents/download/17-tipovye/3313-pri-rabote-na-derevoobrabatyvaiushchikh-stankak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tb.by/documents/download/19-rabochaya/2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tb.by/documents/download/13-pravila/6048-pot-pri-vedenii-lesnogo-khozyajstva-obrabotke-drevesiny-i-proizvodstve-izdelij-iz-dereva" TargetMode="External"/><Relationship Id="rId5" Type="http://schemas.openxmlformats.org/officeDocument/2006/relationships/hyperlink" Target="https://otb.by/news/4433-trebovaniia-bezopasnosti-pri-ekspluatatcii-derevoobrabatyvaiushchego-oborudovanii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2020-10-29T12:32:00Z</dcterms:created>
  <dcterms:modified xsi:type="dcterms:W3CDTF">2020-10-29T12:33:00Z</dcterms:modified>
</cp:coreProperties>
</file>