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682934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682934">
              <w:t>сентябре</w:t>
            </w:r>
            <w:r w:rsidR="00D539D7">
              <w:t xml:space="preserve"> </w:t>
            </w:r>
            <w:r>
              <w:t>2019 года</w:t>
            </w:r>
          </w:p>
        </w:tc>
      </w:tr>
    </w:tbl>
    <w:p w:rsidR="004F700B" w:rsidRDefault="004F700B" w:rsidP="000F42B3">
      <w:pPr>
        <w:jc w:val="both"/>
      </w:pPr>
    </w:p>
    <w:p w:rsidR="00BD16D7" w:rsidRDefault="00BD16D7" w:rsidP="00BD16D7">
      <w:pPr>
        <w:jc w:val="both"/>
      </w:pPr>
      <w:r>
        <w:t>07.09.2019</w:t>
      </w:r>
      <w:r>
        <w:tab/>
        <w:t xml:space="preserve">после тушения </w:t>
      </w:r>
      <w:r w:rsidRPr="007D3511">
        <w:t>возгорани</w:t>
      </w:r>
      <w:r>
        <w:t>я</w:t>
      </w:r>
      <w:r w:rsidRPr="007D3511">
        <w:t xml:space="preserve"> здания бригадно-ремонтного пункта </w:t>
      </w:r>
    </w:p>
    <w:p w:rsidR="00BD16D7" w:rsidRDefault="00BD16D7" w:rsidP="00BD16D7">
      <w:pPr>
        <w:jc w:val="both"/>
      </w:pPr>
      <w:r>
        <w:t>ООО «</w:t>
      </w:r>
      <w:proofErr w:type="gramStart"/>
      <w:r>
        <w:t>Патриот-групп</w:t>
      </w:r>
      <w:proofErr w:type="gramEnd"/>
      <w:r>
        <w:t xml:space="preserve">» (Солигорский район) </w:t>
      </w:r>
      <w:r w:rsidRPr="005206CA">
        <w:t xml:space="preserve">в коридоре перед входной дверью </w:t>
      </w:r>
      <w:r>
        <w:t xml:space="preserve">обнаружен </w:t>
      </w:r>
      <w:r w:rsidRPr="007D3511">
        <w:t xml:space="preserve">без признаков жизни </w:t>
      </w:r>
      <w:r w:rsidR="00D67CA2">
        <w:t xml:space="preserve">гражданин, </w:t>
      </w:r>
      <w:r>
        <w:t>р</w:t>
      </w:r>
      <w:r w:rsidRPr="007D3511">
        <w:t>аботавш</w:t>
      </w:r>
      <w:r>
        <w:t>ий</w:t>
      </w:r>
      <w:r w:rsidRPr="007D3511">
        <w:t xml:space="preserve"> </w:t>
      </w:r>
      <w:r>
        <w:t xml:space="preserve">в этой организации </w:t>
      </w:r>
      <w:r w:rsidRPr="007D3511">
        <w:t>по договору подряда</w:t>
      </w:r>
      <w:r>
        <w:t>.</w:t>
      </w:r>
    </w:p>
    <w:p w:rsidR="00BD16D7" w:rsidRDefault="00BD16D7" w:rsidP="00BD16D7"/>
    <w:p w:rsidR="00682934" w:rsidRDefault="00682934" w:rsidP="00C23766">
      <w:pPr>
        <w:jc w:val="both"/>
      </w:pPr>
      <w:r>
        <w:t xml:space="preserve">11.09.2019 в результате падения с тракторного прицепа тяжелую производственную травму получил дровокол </w:t>
      </w:r>
      <w:proofErr w:type="spellStart"/>
      <w:r w:rsidRPr="00DA7306">
        <w:t>Червенск</w:t>
      </w:r>
      <w:r>
        <w:t>ого</w:t>
      </w:r>
      <w:proofErr w:type="spellEnd"/>
      <w:r>
        <w:t xml:space="preserve"> филиала КУП «</w:t>
      </w:r>
      <w:proofErr w:type="spellStart"/>
      <w:r>
        <w:t>Миноблтопливо</w:t>
      </w:r>
      <w:proofErr w:type="spellEnd"/>
      <w:r>
        <w:t>», который осуществлял разравнивание погруженных в прицеп опилок</w:t>
      </w:r>
      <w:r w:rsidR="001767FF">
        <w:t>,</w:t>
      </w:r>
      <w:r w:rsidR="00C23766">
        <w:t xml:space="preserve"> находясь в состоянии алкогольного опьянения </w:t>
      </w:r>
      <w:r w:rsidR="00C23766">
        <w:t>(содержание этилового спирта</w:t>
      </w:r>
      <w:r w:rsidR="001767FF">
        <w:t xml:space="preserve"> </w:t>
      </w:r>
      <w:r w:rsidR="00C23766">
        <w:t>в крови – 0,37 промилле)</w:t>
      </w:r>
      <w:r>
        <w:t>.</w:t>
      </w:r>
      <w:bookmarkStart w:id="0" w:name="_GoBack"/>
      <w:bookmarkEnd w:id="0"/>
    </w:p>
    <w:p w:rsidR="00682934" w:rsidRDefault="00682934" w:rsidP="00682934">
      <w:pPr>
        <w:jc w:val="both"/>
      </w:pPr>
    </w:p>
    <w:p w:rsidR="00943AF7" w:rsidRDefault="00943AF7" w:rsidP="00943AF7">
      <w:pPr>
        <w:jc w:val="both"/>
      </w:pPr>
      <w:r>
        <w:t>18.09.2019</w:t>
      </w:r>
      <w:r>
        <w:tab/>
        <w:t xml:space="preserve">электросварщик ручной сварки ОАО «Крановый завод» (Слуцкий район) осуществлял подачу балки к установке плазменной резки с помощью </w:t>
      </w:r>
      <w:r w:rsidRPr="00943AF7">
        <w:t>кран- балки</w:t>
      </w:r>
      <w:r>
        <w:t xml:space="preserve">. При нажатии </w:t>
      </w:r>
      <w:r w:rsidRPr="00943AF7">
        <w:t>кнопк</w:t>
      </w:r>
      <w:r>
        <w:t>и</w:t>
      </w:r>
      <w:r w:rsidRPr="00943AF7">
        <w:t xml:space="preserve"> движения и подъема</w:t>
      </w:r>
      <w:r>
        <w:br/>
        <w:t>на пульте управления клещевой захват, находившийся на крюке</w:t>
      </w:r>
      <w:r>
        <w:br/>
        <w:t>кран-балки, зацепился за верхнюю полку двутавровой балки, стоявшей</w:t>
      </w:r>
      <w:r>
        <w:br/>
        <w:t>на стапеле, и опрокинул ее. Э</w:t>
      </w:r>
      <w:r w:rsidRPr="00943AF7">
        <w:t xml:space="preserve">лектросварщик </w:t>
      </w:r>
      <w:r>
        <w:t>попытался удержать балку, но она упала на него, травмировав руки и ноги.</w:t>
      </w:r>
    </w:p>
    <w:p w:rsidR="00BD16D7" w:rsidRDefault="00BD16D7" w:rsidP="00372F25">
      <w:pPr>
        <w:jc w:val="both"/>
      </w:pPr>
    </w:p>
    <w:p w:rsidR="00682934" w:rsidRDefault="00DA7306" w:rsidP="00DA7306">
      <w:pPr>
        <w:jc w:val="both"/>
      </w:pPr>
      <w:r>
        <w:t>18.09.2019</w:t>
      </w:r>
      <w:r>
        <w:tab/>
        <w:t>при выполнении работ по перегону проходческого комбайна</w:t>
      </w:r>
      <w:r w:rsidR="008E51F3">
        <w:br/>
      </w:r>
      <w:r>
        <w:t>из</w:t>
      </w:r>
      <w:r w:rsidR="008E51F3">
        <w:t xml:space="preserve"> </w:t>
      </w:r>
      <w:r>
        <w:t>подземных электромеханических мастерских на подземн</w:t>
      </w:r>
      <w:r w:rsidR="00682934">
        <w:t>ый</w:t>
      </w:r>
      <w:r>
        <w:t xml:space="preserve"> горн</w:t>
      </w:r>
      <w:r w:rsidR="00682934">
        <w:t>ый</w:t>
      </w:r>
      <w:r>
        <w:t xml:space="preserve"> участ</w:t>
      </w:r>
      <w:r w:rsidR="00682934">
        <w:t>ок был</w:t>
      </w:r>
      <w:r>
        <w:t xml:space="preserve"> зажат между комбайном и штреком машинист горных выемочных машин </w:t>
      </w:r>
      <w:r w:rsidR="00682934">
        <w:t>ОАО</w:t>
      </w:r>
      <w:r w:rsidR="00682934" w:rsidRPr="00682934">
        <w:t xml:space="preserve"> «</w:t>
      </w:r>
      <w:proofErr w:type="spellStart"/>
      <w:r w:rsidR="00682934" w:rsidRPr="00682934">
        <w:t>Беларуськалий</w:t>
      </w:r>
      <w:proofErr w:type="spellEnd"/>
      <w:r w:rsidR="00682934" w:rsidRPr="00682934">
        <w:t>»</w:t>
      </w:r>
      <w:r w:rsidR="00682934">
        <w:t>, в результате чего получил тяжелую производственную травму.</w:t>
      </w:r>
    </w:p>
    <w:p w:rsidR="00BD16D7" w:rsidRDefault="00BD16D7" w:rsidP="00372F25">
      <w:pPr>
        <w:jc w:val="both"/>
      </w:pPr>
    </w:p>
    <w:p w:rsidR="00682934" w:rsidRDefault="00682934" w:rsidP="00682934">
      <w:pPr>
        <w:jc w:val="both"/>
      </w:pPr>
      <w:r>
        <w:t>19.09.2019 два э</w:t>
      </w:r>
      <w:r w:rsidRPr="00DE2C3D">
        <w:t>лектромонтажник</w:t>
      </w:r>
      <w:r>
        <w:t>а</w:t>
      </w:r>
      <w:r w:rsidRPr="00DE2C3D">
        <w:t xml:space="preserve"> по электрооборудованию, силовым</w:t>
      </w:r>
      <w:r>
        <w:br/>
      </w:r>
      <w:r w:rsidRPr="00DE2C3D">
        <w:t>и осветительным сетям</w:t>
      </w:r>
      <w:r>
        <w:t xml:space="preserve"> ООО «Электромонтажная фирма «СПМК-104» (Молодечненский район) производился монтаж соединительной муфты</w:t>
      </w:r>
      <w:r>
        <w:br/>
        <w:t xml:space="preserve">на кабельной линии 10кВ. В процессе выполнения работ на данную кабельную линию было подано напряжение, в результате чего один из них </w:t>
      </w:r>
      <w:r w:rsidRPr="00DE2C3D">
        <w:t xml:space="preserve">скончался на месте происшествия </w:t>
      </w:r>
      <w:r>
        <w:t>от поражения электрическим током.</w:t>
      </w:r>
    </w:p>
    <w:sectPr w:rsidR="00682934" w:rsidSect="004E6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A29" w:rsidRDefault="004E5A29" w:rsidP="004E6F18">
      <w:r>
        <w:separator/>
      </w:r>
    </w:p>
  </w:endnote>
  <w:endnote w:type="continuationSeparator" w:id="0">
    <w:p w:rsidR="004E5A29" w:rsidRDefault="004E5A29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A29" w:rsidRDefault="004E5A29" w:rsidP="004E6F18">
      <w:r>
        <w:separator/>
      </w:r>
    </w:p>
  </w:footnote>
  <w:footnote w:type="continuationSeparator" w:id="0">
    <w:p w:rsidR="004E5A29" w:rsidRDefault="004E5A29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934">
          <w:rPr>
            <w:noProof/>
          </w:rPr>
          <w:t>3</w:t>
        </w:r>
        <w:r>
          <w:fldChar w:fldCharType="end"/>
        </w:r>
      </w:p>
    </w:sdtContent>
  </w:sdt>
  <w:p w:rsidR="004E6F18" w:rsidRDefault="004E6F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Pr="004E6F18" w:rsidRDefault="004E6F18" w:rsidP="004E6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7281B"/>
    <w:rsid w:val="000D48C4"/>
    <w:rsid w:val="000F42B3"/>
    <w:rsid w:val="001767FF"/>
    <w:rsid w:val="001D7A6C"/>
    <w:rsid w:val="002271FE"/>
    <w:rsid w:val="00236A9C"/>
    <w:rsid w:val="002B2C68"/>
    <w:rsid w:val="002C555B"/>
    <w:rsid w:val="002C7B24"/>
    <w:rsid w:val="002D744E"/>
    <w:rsid w:val="00343CC8"/>
    <w:rsid w:val="00372F25"/>
    <w:rsid w:val="00406FCF"/>
    <w:rsid w:val="00462A65"/>
    <w:rsid w:val="004E5A29"/>
    <w:rsid w:val="004E6F18"/>
    <w:rsid w:val="004F700B"/>
    <w:rsid w:val="00502D61"/>
    <w:rsid w:val="0051697A"/>
    <w:rsid w:val="0056693F"/>
    <w:rsid w:val="00682934"/>
    <w:rsid w:val="006E319D"/>
    <w:rsid w:val="007023C0"/>
    <w:rsid w:val="00790D92"/>
    <w:rsid w:val="007C6F34"/>
    <w:rsid w:val="00837128"/>
    <w:rsid w:val="008976FB"/>
    <w:rsid w:val="008A468C"/>
    <w:rsid w:val="008C1D96"/>
    <w:rsid w:val="008E51F3"/>
    <w:rsid w:val="00941C1B"/>
    <w:rsid w:val="009436D4"/>
    <w:rsid w:val="00943AF7"/>
    <w:rsid w:val="009745F4"/>
    <w:rsid w:val="0099269A"/>
    <w:rsid w:val="00A01912"/>
    <w:rsid w:val="00A37ECA"/>
    <w:rsid w:val="00A41017"/>
    <w:rsid w:val="00AC683C"/>
    <w:rsid w:val="00AD01DD"/>
    <w:rsid w:val="00AE1C38"/>
    <w:rsid w:val="00B01873"/>
    <w:rsid w:val="00BC2255"/>
    <w:rsid w:val="00BD16D7"/>
    <w:rsid w:val="00C149CE"/>
    <w:rsid w:val="00C175E8"/>
    <w:rsid w:val="00C23766"/>
    <w:rsid w:val="00CC0727"/>
    <w:rsid w:val="00CD474F"/>
    <w:rsid w:val="00D539D7"/>
    <w:rsid w:val="00D63373"/>
    <w:rsid w:val="00D67CA2"/>
    <w:rsid w:val="00DA7306"/>
    <w:rsid w:val="00F51769"/>
    <w:rsid w:val="00F97933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16</cp:revision>
  <cp:lastPrinted>2019-10-24T13:57:00Z</cp:lastPrinted>
  <dcterms:created xsi:type="dcterms:W3CDTF">2019-10-23T07:00:00Z</dcterms:created>
  <dcterms:modified xsi:type="dcterms:W3CDTF">2019-10-24T13:59:00Z</dcterms:modified>
</cp:coreProperties>
</file>