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6083C" w:rsidRDefault="00825D34" w:rsidP="003A44D3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</w:t>
      </w:r>
      <w:r w:rsidR="0036083C" w:rsidRPr="00D07694">
        <w:rPr>
          <w:rFonts w:ascii="Times New Roman" w:hAnsi="Times New Roman" w:cs="Times New Roman"/>
          <w:b/>
          <w:sz w:val="28"/>
          <w:szCs w:val="28"/>
        </w:rPr>
        <w:t>ривлечени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36083C" w:rsidRPr="00D07694">
        <w:rPr>
          <w:rFonts w:ascii="Times New Roman" w:hAnsi="Times New Roman" w:cs="Times New Roman"/>
          <w:b/>
          <w:sz w:val="28"/>
          <w:szCs w:val="28"/>
        </w:rPr>
        <w:t xml:space="preserve"> к административной ответственности лиц, </w:t>
      </w:r>
      <w:r>
        <w:rPr>
          <w:rFonts w:ascii="Times New Roman" w:hAnsi="Times New Roman" w:cs="Times New Roman"/>
          <w:b/>
          <w:sz w:val="28"/>
          <w:szCs w:val="28"/>
        </w:rPr>
        <w:t>с</w:t>
      </w:r>
      <w:r w:rsidR="0036083C" w:rsidRPr="00D07694">
        <w:rPr>
          <w:rFonts w:ascii="Times New Roman" w:hAnsi="Times New Roman" w:cs="Times New Roman"/>
          <w:b/>
          <w:sz w:val="28"/>
          <w:szCs w:val="28"/>
        </w:rPr>
        <w:t>овершивших нарушения законодательства об охране труда.</w:t>
      </w:r>
    </w:p>
    <w:p w:rsidR="003A44D3" w:rsidRPr="00740929" w:rsidRDefault="003A44D3" w:rsidP="00740929">
      <w:pPr>
        <w:spacing w:after="0" w:line="240" w:lineRule="auto"/>
        <w:ind w:firstLine="709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740929" w:rsidRDefault="004F0927" w:rsidP="00740929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740929">
        <w:rPr>
          <w:b w:val="0"/>
          <w:sz w:val="28"/>
          <w:szCs w:val="28"/>
        </w:rPr>
        <w:t xml:space="preserve">Статистика </w:t>
      </w:r>
      <w:r w:rsidR="002B3E72" w:rsidRPr="00740929">
        <w:rPr>
          <w:b w:val="0"/>
          <w:sz w:val="28"/>
          <w:szCs w:val="28"/>
        </w:rPr>
        <w:t xml:space="preserve">выявленных </w:t>
      </w:r>
      <w:r w:rsidR="002B3E72" w:rsidRPr="00740929">
        <w:rPr>
          <w:b w:val="0"/>
          <w:sz w:val="28"/>
          <w:szCs w:val="28"/>
        </w:rPr>
        <w:t>специалистами</w:t>
      </w:r>
      <w:r w:rsidR="002B3E72" w:rsidRPr="00740929">
        <w:rPr>
          <w:b w:val="0"/>
          <w:sz w:val="28"/>
          <w:szCs w:val="28"/>
        </w:rPr>
        <w:t xml:space="preserve"> Минского областного управления</w:t>
      </w:r>
      <w:r w:rsidR="002B3E72" w:rsidRPr="00740929">
        <w:rPr>
          <w:b w:val="0"/>
          <w:sz w:val="28"/>
          <w:szCs w:val="28"/>
        </w:rPr>
        <w:t xml:space="preserve"> Департамента государственной инспекции труда Министерства труда и социальной защиты Республики Беларусь</w:t>
      </w:r>
      <w:r w:rsidR="002B3E72" w:rsidRPr="00740929">
        <w:rPr>
          <w:b w:val="0"/>
          <w:sz w:val="28"/>
          <w:szCs w:val="28"/>
        </w:rPr>
        <w:t xml:space="preserve"> и пресеченных административных правонарушений</w:t>
      </w:r>
      <w:r w:rsidRPr="00740929">
        <w:rPr>
          <w:b w:val="0"/>
          <w:sz w:val="28"/>
          <w:szCs w:val="28"/>
        </w:rPr>
        <w:t>, свидетельствует</w:t>
      </w:r>
      <w:r w:rsidR="002B3E72" w:rsidRPr="00740929">
        <w:rPr>
          <w:b w:val="0"/>
          <w:sz w:val="28"/>
          <w:szCs w:val="28"/>
        </w:rPr>
        <w:t xml:space="preserve"> о том,</w:t>
      </w:r>
      <w:r w:rsidRPr="00740929">
        <w:rPr>
          <w:b w:val="0"/>
          <w:sz w:val="28"/>
          <w:szCs w:val="28"/>
        </w:rPr>
        <w:t xml:space="preserve"> что нарушения законодательства о</w:t>
      </w:r>
      <w:r w:rsidRPr="00740929">
        <w:rPr>
          <w:b w:val="0"/>
          <w:sz w:val="28"/>
          <w:szCs w:val="28"/>
        </w:rPr>
        <w:t xml:space="preserve">б охране </w:t>
      </w:r>
      <w:r w:rsidRPr="00740929">
        <w:rPr>
          <w:b w:val="0"/>
          <w:sz w:val="28"/>
          <w:szCs w:val="28"/>
        </w:rPr>
        <w:t>труд</w:t>
      </w:r>
      <w:r w:rsidRPr="00740929">
        <w:rPr>
          <w:b w:val="0"/>
          <w:sz w:val="28"/>
          <w:szCs w:val="28"/>
        </w:rPr>
        <w:t>а</w:t>
      </w:r>
      <w:r w:rsidRPr="00740929">
        <w:rPr>
          <w:b w:val="0"/>
          <w:sz w:val="28"/>
          <w:szCs w:val="28"/>
        </w:rPr>
        <w:t xml:space="preserve"> допускаются фактически каждым суб</w:t>
      </w:r>
      <w:r w:rsidR="00740929">
        <w:rPr>
          <w:b w:val="0"/>
          <w:sz w:val="28"/>
          <w:szCs w:val="28"/>
        </w:rPr>
        <w:t>ъ</w:t>
      </w:r>
      <w:r w:rsidRPr="00740929">
        <w:rPr>
          <w:b w:val="0"/>
          <w:sz w:val="28"/>
          <w:szCs w:val="28"/>
        </w:rPr>
        <w:t>ектом хозяйствования</w:t>
      </w:r>
      <w:r w:rsidR="002B3E72" w:rsidRPr="00740929">
        <w:rPr>
          <w:b w:val="0"/>
          <w:sz w:val="28"/>
          <w:szCs w:val="28"/>
        </w:rPr>
        <w:t xml:space="preserve"> не зависимо от формы собственности</w:t>
      </w:r>
      <w:r w:rsidRPr="00740929">
        <w:rPr>
          <w:b w:val="0"/>
          <w:sz w:val="28"/>
          <w:szCs w:val="28"/>
        </w:rPr>
        <w:t>.</w:t>
      </w:r>
      <w:r w:rsidR="002B3E72" w:rsidRPr="00740929">
        <w:rPr>
          <w:sz w:val="28"/>
          <w:szCs w:val="28"/>
        </w:rPr>
        <w:t xml:space="preserve"> </w:t>
      </w:r>
    </w:p>
    <w:p w:rsidR="00C254FF" w:rsidRPr="00C254FF" w:rsidRDefault="002B3E72" w:rsidP="00C254FF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C254FF">
        <w:rPr>
          <w:rFonts w:ascii="Times New Roman" w:eastAsia="Times New Roman" w:hAnsi="Times New Roman" w:cs="Times New Roman"/>
          <w:sz w:val="28"/>
          <w:szCs w:val="28"/>
          <w:lang w:eastAsia="ru-RU"/>
        </w:rPr>
        <w:t>Государственный надзор за соблюдением законодательства о</w:t>
      </w:r>
      <w:r w:rsidRPr="00C254FF">
        <w:rPr>
          <w:rFonts w:ascii="Times New Roman" w:hAnsi="Times New Roman" w:cs="Times New Roman"/>
          <w:sz w:val="28"/>
          <w:szCs w:val="28"/>
        </w:rPr>
        <w:t xml:space="preserve">б охране </w:t>
      </w:r>
      <w:r w:rsidRPr="00C254FF">
        <w:rPr>
          <w:rFonts w:ascii="Times New Roman" w:eastAsia="Times New Roman" w:hAnsi="Times New Roman" w:cs="Times New Roman"/>
          <w:sz w:val="28"/>
          <w:szCs w:val="28"/>
          <w:lang w:eastAsia="ru-RU"/>
        </w:rPr>
        <w:t>труд</w:t>
      </w:r>
      <w:r w:rsidRPr="00C254FF">
        <w:rPr>
          <w:rFonts w:ascii="Times New Roman" w:hAnsi="Times New Roman" w:cs="Times New Roman"/>
          <w:sz w:val="28"/>
          <w:szCs w:val="28"/>
        </w:rPr>
        <w:t>а</w:t>
      </w:r>
      <w:r w:rsidRPr="00C2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осуществляет Департамент государственной инспекции труда Министерства труда и социальной защиты Республики Беларусь</w:t>
      </w:r>
      <w:r w:rsidRPr="00C254FF">
        <w:rPr>
          <w:rFonts w:ascii="Times New Roman" w:hAnsi="Times New Roman" w:cs="Times New Roman"/>
          <w:sz w:val="28"/>
          <w:szCs w:val="28"/>
        </w:rPr>
        <w:t>.</w:t>
      </w:r>
      <w:r w:rsidRPr="00C2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C254FF" w:rsidRPr="00C254FF">
        <w:rPr>
          <w:rFonts w:ascii="Times New Roman" w:eastAsia="Times New Roman" w:hAnsi="Times New Roman" w:cs="Times New Roman"/>
          <w:sz w:val="28"/>
          <w:szCs w:val="28"/>
          <w:lang w:eastAsia="ru-RU"/>
        </w:rPr>
        <w:tab/>
      </w:r>
      <w:r w:rsidR="00C254FF" w:rsidRPr="00C2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Полномочия Департамента определены Положением о Департаменте государственной инспекции труда Министерства труда и социальной защиты Республики Беларусь, утвержденным постановлением Совета Министров Республики Беларусь от 29 июля </w:t>
      </w:r>
      <w:smartTag w:uri="urn:schemas-microsoft-com:office:smarttags" w:element="metricconverter">
        <w:smartTagPr>
          <w:attr w:name="ProductID" w:val="2006 г"/>
        </w:smartTagPr>
        <w:r w:rsidR="00C254FF" w:rsidRPr="00C254FF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2006 г</w:t>
        </w:r>
      </w:smartTag>
      <w:r w:rsidR="00C254FF" w:rsidRPr="00C254FF">
        <w:rPr>
          <w:rFonts w:ascii="Times New Roman" w:eastAsia="Times New Roman" w:hAnsi="Times New Roman" w:cs="Times New Roman"/>
          <w:sz w:val="28"/>
          <w:szCs w:val="28"/>
          <w:lang w:eastAsia="ru-RU"/>
        </w:rPr>
        <w:t>. N 959</w:t>
      </w:r>
      <w:r w:rsidR="00C2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(далее </w:t>
      </w:r>
      <w:proofErr w:type="gramStart"/>
      <w:r w:rsidR="00C254FF">
        <w:rPr>
          <w:rFonts w:ascii="Times New Roman" w:eastAsia="Times New Roman" w:hAnsi="Times New Roman" w:cs="Times New Roman"/>
          <w:sz w:val="28"/>
          <w:szCs w:val="28"/>
          <w:lang w:eastAsia="ru-RU"/>
        </w:rPr>
        <w:t>-П</w:t>
      </w:r>
      <w:proofErr w:type="gramEnd"/>
      <w:r w:rsidR="00C254FF">
        <w:rPr>
          <w:rFonts w:ascii="Times New Roman" w:eastAsia="Times New Roman" w:hAnsi="Times New Roman" w:cs="Times New Roman"/>
          <w:sz w:val="28"/>
          <w:szCs w:val="28"/>
          <w:lang w:eastAsia="ru-RU"/>
        </w:rPr>
        <w:t>оложение)</w:t>
      </w:r>
      <w:r w:rsidR="00C254FF" w:rsidRPr="00C254F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. </w:t>
      </w:r>
    </w:p>
    <w:p w:rsidR="00740929" w:rsidRDefault="0036083C" w:rsidP="00740929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740929">
        <w:rPr>
          <w:b w:val="0"/>
          <w:sz w:val="28"/>
          <w:szCs w:val="28"/>
        </w:rPr>
        <w:t xml:space="preserve">Согласно </w:t>
      </w:r>
      <w:hyperlink r:id="rId6" w:history="1">
        <w:proofErr w:type="spellStart"/>
        <w:r w:rsidRPr="00740929">
          <w:rPr>
            <w:b w:val="0"/>
            <w:sz w:val="28"/>
            <w:szCs w:val="28"/>
          </w:rPr>
          <w:t>п</w:t>
        </w:r>
        <w:r w:rsidR="0036089F">
          <w:rPr>
            <w:b w:val="0"/>
            <w:sz w:val="28"/>
            <w:szCs w:val="28"/>
          </w:rPr>
          <w:t>.п</w:t>
        </w:r>
        <w:proofErr w:type="spellEnd"/>
        <w:r w:rsidR="0036089F">
          <w:rPr>
            <w:b w:val="0"/>
            <w:sz w:val="28"/>
            <w:szCs w:val="28"/>
          </w:rPr>
          <w:t>.</w:t>
        </w:r>
        <w:r w:rsidRPr="00740929">
          <w:rPr>
            <w:b w:val="0"/>
            <w:sz w:val="28"/>
            <w:szCs w:val="28"/>
          </w:rPr>
          <w:t xml:space="preserve"> 7.18 п</w:t>
        </w:r>
        <w:r w:rsidR="0036089F">
          <w:rPr>
            <w:b w:val="0"/>
            <w:sz w:val="28"/>
            <w:szCs w:val="28"/>
          </w:rPr>
          <w:t>.</w:t>
        </w:r>
        <w:r w:rsidRPr="00740929">
          <w:rPr>
            <w:b w:val="0"/>
            <w:sz w:val="28"/>
            <w:szCs w:val="28"/>
          </w:rPr>
          <w:t xml:space="preserve"> 7</w:t>
        </w:r>
      </w:hyperlink>
      <w:r w:rsidRPr="00740929">
        <w:rPr>
          <w:b w:val="0"/>
          <w:sz w:val="28"/>
          <w:szCs w:val="28"/>
        </w:rPr>
        <w:t xml:space="preserve"> Положения в функции Департамента государственной инспекции труда Министерства труда и социальной защиты Республики Беларусь </w:t>
      </w:r>
      <w:r w:rsidR="008435AB" w:rsidRPr="00740929">
        <w:rPr>
          <w:b w:val="0"/>
          <w:sz w:val="28"/>
          <w:szCs w:val="28"/>
        </w:rPr>
        <w:t>входит</w:t>
      </w:r>
      <w:bookmarkStart w:id="0" w:name="_GoBack"/>
      <w:bookmarkEnd w:id="0"/>
      <w:r w:rsidR="0036089F">
        <w:rPr>
          <w:b w:val="0"/>
          <w:sz w:val="28"/>
          <w:szCs w:val="28"/>
        </w:rPr>
        <w:t xml:space="preserve"> </w:t>
      </w:r>
      <w:r w:rsidR="005B5C04" w:rsidRPr="00740929">
        <w:rPr>
          <w:b w:val="0"/>
          <w:sz w:val="28"/>
          <w:szCs w:val="28"/>
        </w:rPr>
        <w:t>привлечение к административной ответственности должностных лиц организаций, допустивших нарушения законодательства об охране труда.</w:t>
      </w:r>
      <w:r w:rsidRPr="00740929">
        <w:rPr>
          <w:b w:val="0"/>
          <w:sz w:val="28"/>
          <w:szCs w:val="28"/>
        </w:rPr>
        <w:t xml:space="preserve"> </w:t>
      </w:r>
    </w:p>
    <w:p w:rsidR="00740929" w:rsidRDefault="0036083C" w:rsidP="00740929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proofErr w:type="gramStart"/>
      <w:r w:rsidRPr="00740929">
        <w:rPr>
          <w:b w:val="0"/>
          <w:sz w:val="28"/>
          <w:szCs w:val="28"/>
        </w:rPr>
        <w:t xml:space="preserve">В соответствии со </w:t>
      </w:r>
      <w:hyperlink r:id="rId7" w:history="1">
        <w:r w:rsidRPr="00740929">
          <w:rPr>
            <w:b w:val="0"/>
            <w:sz w:val="28"/>
            <w:szCs w:val="28"/>
          </w:rPr>
          <w:t>ст. 3.23</w:t>
        </w:r>
      </w:hyperlink>
      <w:r w:rsidRPr="00740929">
        <w:rPr>
          <w:b w:val="0"/>
          <w:sz w:val="28"/>
          <w:szCs w:val="28"/>
        </w:rPr>
        <w:t xml:space="preserve"> Процессуально-исполнительного кодекса Республики Беларусь об административных правонарушениях уполномоченным должностным лицам Департамента государственной инспекции труда Министерства труда и социальной защиты Республики Беларусь предоставлено право составлять протоколы об административных правонарушениях и привлекать к административной ответственности</w:t>
      </w:r>
      <w:r w:rsidR="008435AB" w:rsidRPr="00740929">
        <w:rPr>
          <w:b w:val="0"/>
          <w:sz w:val="28"/>
          <w:szCs w:val="28"/>
        </w:rPr>
        <w:t>, в случаях и порядке, установленных законодательными актами,</w:t>
      </w:r>
      <w:r w:rsidRPr="00740929">
        <w:rPr>
          <w:b w:val="0"/>
          <w:sz w:val="28"/>
          <w:szCs w:val="28"/>
        </w:rPr>
        <w:t xml:space="preserve"> за совершение деяний,</w:t>
      </w:r>
      <w:r w:rsidR="001F6F71" w:rsidRPr="00740929">
        <w:rPr>
          <w:b w:val="0"/>
          <w:sz w:val="28"/>
          <w:szCs w:val="28"/>
        </w:rPr>
        <w:t xml:space="preserve"> в части нарушения законодательства об охране труда,</w:t>
      </w:r>
      <w:r w:rsidRPr="00740929">
        <w:rPr>
          <w:b w:val="0"/>
          <w:sz w:val="28"/>
          <w:szCs w:val="28"/>
        </w:rPr>
        <w:t xml:space="preserve">  предусмотренных </w:t>
      </w:r>
      <w:hyperlink r:id="rId8" w:history="1">
        <w:r w:rsidRPr="00740929">
          <w:rPr>
            <w:b w:val="0"/>
            <w:sz w:val="28"/>
            <w:szCs w:val="28"/>
          </w:rPr>
          <w:t>статьями 9.17</w:t>
        </w:r>
      </w:hyperlink>
      <w:r w:rsidRPr="00740929">
        <w:rPr>
          <w:b w:val="0"/>
          <w:sz w:val="28"/>
          <w:szCs w:val="28"/>
        </w:rPr>
        <w:t xml:space="preserve">, </w:t>
      </w:r>
      <w:hyperlink r:id="rId9" w:history="1">
        <w:r w:rsidRPr="00740929">
          <w:rPr>
            <w:b w:val="0"/>
            <w:sz w:val="28"/>
            <w:szCs w:val="28"/>
          </w:rPr>
          <w:t>9.2</w:t>
        </w:r>
      </w:hyperlink>
      <w:r w:rsidRPr="00740929">
        <w:rPr>
          <w:b w:val="0"/>
          <w:sz w:val="28"/>
          <w:szCs w:val="28"/>
        </w:rPr>
        <w:t>0</w:t>
      </w:r>
      <w:proofErr w:type="gramEnd"/>
      <w:r w:rsidRPr="00740929">
        <w:rPr>
          <w:b w:val="0"/>
          <w:sz w:val="28"/>
          <w:szCs w:val="28"/>
        </w:rPr>
        <w:t xml:space="preserve"> КоАП.</w:t>
      </w:r>
    </w:p>
    <w:p w:rsidR="00740929" w:rsidRDefault="0036089F" w:rsidP="00740929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hyperlink r:id="rId10" w:history="1">
        <w:proofErr w:type="gramStart"/>
        <w:r w:rsidR="0036083C" w:rsidRPr="00740929">
          <w:rPr>
            <w:b w:val="0"/>
            <w:sz w:val="28"/>
            <w:szCs w:val="28"/>
          </w:rPr>
          <w:t>Часть 1 ст. 9.17</w:t>
        </w:r>
      </w:hyperlink>
      <w:r w:rsidR="000603EE" w:rsidRPr="00740929">
        <w:rPr>
          <w:b w:val="0"/>
          <w:sz w:val="28"/>
          <w:szCs w:val="28"/>
        </w:rPr>
        <w:t xml:space="preserve"> Кодекса Республики Беларусь об административных правонарушениях</w:t>
      </w:r>
      <w:r w:rsidR="00D07694" w:rsidRPr="00740929">
        <w:rPr>
          <w:b w:val="0"/>
          <w:sz w:val="28"/>
          <w:szCs w:val="28"/>
        </w:rPr>
        <w:t xml:space="preserve"> </w:t>
      </w:r>
      <w:r w:rsidR="000603EE" w:rsidRPr="00740929">
        <w:rPr>
          <w:b w:val="0"/>
          <w:sz w:val="28"/>
          <w:szCs w:val="28"/>
        </w:rPr>
        <w:t>(далее-</w:t>
      </w:r>
      <w:r w:rsidR="0036083C" w:rsidRPr="00740929">
        <w:rPr>
          <w:b w:val="0"/>
          <w:sz w:val="28"/>
          <w:szCs w:val="28"/>
        </w:rPr>
        <w:t>КоАП</w:t>
      </w:r>
      <w:r w:rsidR="000603EE" w:rsidRPr="00740929">
        <w:rPr>
          <w:b w:val="0"/>
          <w:sz w:val="28"/>
          <w:szCs w:val="28"/>
        </w:rPr>
        <w:t>)</w:t>
      </w:r>
      <w:r w:rsidR="0036083C" w:rsidRPr="00740929">
        <w:rPr>
          <w:b w:val="0"/>
          <w:sz w:val="28"/>
          <w:szCs w:val="28"/>
        </w:rPr>
        <w:t xml:space="preserve"> устанавливает административную ответственность за </w:t>
      </w:r>
      <w:r w:rsidR="00A10842" w:rsidRPr="00740929">
        <w:rPr>
          <w:b w:val="0"/>
          <w:sz w:val="28"/>
          <w:szCs w:val="28"/>
        </w:rPr>
        <w:t>должностным или иным уполномоченным лицом работодателя или индивидуальным предпринимателем обязательных для соблюдения требований по охране труда, содержащихся в нормативных правовых актах, в том числе в технических и локальных нормативных правовых актах</w:t>
      </w:r>
      <w:r w:rsidR="0036083C" w:rsidRPr="00740929">
        <w:rPr>
          <w:b w:val="0"/>
          <w:sz w:val="28"/>
          <w:szCs w:val="28"/>
        </w:rPr>
        <w:t xml:space="preserve">, которое влечет наложение штрафа </w:t>
      </w:r>
      <w:r w:rsidR="00DF1E75" w:rsidRPr="00740929">
        <w:rPr>
          <w:b w:val="0"/>
          <w:sz w:val="28"/>
          <w:szCs w:val="28"/>
        </w:rPr>
        <w:t xml:space="preserve">от пяти до сорока базовых </w:t>
      </w:r>
      <w:hyperlink r:id="rId11" w:history="1">
        <w:r w:rsidR="00DF1E75" w:rsidRPr="00740929">
          <w:rPr>
            <w:b w:val="0"/>
            <w:sz w:val="28"/>
            <w:szCs w:val="28"/>
          </w:rPr>
          <w:t>величин</w:t>
        </w:r>
      </w:hyperlink>
      <w:r w:rsidR="00DF1E75" w:rsidRPr="00740929">
        <w:rPr>
          <w:b w:val="0"/>
          <w:sz w:val="28"/>
          <w:szCs w:val="28"/>
        </w:rPr>
        <w:t>.</w:t>
      </w:r>
      <w:r w:rsidR="00740929">
        <w:rPr>
          <w:b w:val="0"/>
          <w:sz w:val="28"/>
          <w:szCs w:val="28"/>
        </w:rPr>
        <w:t xml:space="preserve"> </w:t>
      </w:r>
      <w:proofErr w:type="gramEnd"/>
    </w:p>
    <w:p w:rsidR="00740929" w:rsidRDefault="00740929" w:rsidP="00740929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proofErr w:type="gramStart"/>
      <w:r w:rsidRPr="00740929">
        <w:rPr>
          <w:b w:val="0"/>
          <w:sz w:val="28"/>
          <w:szCs w:val="28"/>
        </w:rPr>
        <w:t>Ч</w:t>
      </w:r>
      <w:r w:rsidR="00A10842" w:rsidRPr="00740929">
        <w:rPr>
          <w:b w:val="0"/>
          <w:sz w:val="28"/>
          <w:szCs w:val="28"/>
        </w:rPr>
        <w:t xml:space="preserve">асть 2 ст. 9.17 КоАП предусматривает ответственность за допуск к выполнению работ (оказанию услуг) лица, не прошедшего предварительный, периодический или </w:t>
      </w:r>
      <w:proofErr w:type="spellStart"/>
      <w:r w:rsidR="00A10842" w:rsidRPr="00740929">
        <w:rPr>
          <w:b w:val="0"/>
          <w:sz w:val="28"/>
          <w:szCs w:val="28"/>
        </w:rPr>
        <w:t>предсменный</w:t>
      </w:r>
      <w:proofErr w:type="spellEnd"/>
      <w:r w:rsidR="00A10842" w:rsidRPr="00740929">
        <w:rPr>
          <w:b w:val="0"/>
          <w:sz w:val="28"/>
          <w:szCs w:val="28"/>
        </w:rPr>
        <w:t xml:space="preserve"> медицинский осмотр либо </w:t>
      </w:r>
      <w:hyperlink r:id="rId12" w:history="1">
        <w:r w:rsidR="00A10842" w:rsidRPr="00740929">
          <w:rPr>
            <w:b w:val="0"/>
            <w:sz w:val="28"/>
            <w:szCs w:val="28"/>
          </w:rPr>
          <w:t>освидетельствование</w:t>
        </w:r>
      </w:hyperlink>
      <w:r w:rsidR="00A10842" w:rsidRPr="00740929">
        <w:rPr>
          <w:b w:val="0"/>
          <w:sz w:val="28"/>
          <w:szCs w:val="28"/>
        </w:rPr>
        <w:t xml:space="preserve"> на предмет нахождения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веществ, в случаях, когда прохождение таких осмотра либо </w:t>
      </w:r>
      <w:r w:rsidR="00A10842" w:rsidRPr="00740929">
        <w:rPr>
          <w:b w:val="0"/>
          <w:sz w:val="28"/>
          <w:szCs w:val="28"/>
        </w:rPr>
        <w:lastRenderedPageBreak/>
        <w:t>освидетельствования обязательно в соответствии с</w:t>
      </w:r>
      <w:proofErr w:type="gramEnd"/>
      <w:r w:rsidR="00A10842" w:rsidRPr="00740929">
        <w:rPr>
          <w:b w:val="0"/>
          <w:sz w:val="28"/>
          <w:szCs w:val="28"/>
        </w:rPr>
        <w:t xml:space="preserve"> законодательством об охране труда, либо </w:t>
      </w:r>
      <w:proofErr w:type="spellStart"/>
      <w:r w:rsidR="00A10842" w:rsidRPr="00740929">
        <w:rPr>
          <w:b w:val="0"/>
          <w:sz w:val="28"/>
          <w:szCs w:val="28"/>
        </w:rPr>
        <w:t>неотстранение</w:t>
      </w:r>
      <w:proofErr w:type="spellEnd"/>
      <w:r w:rsidR="00A10842" w:rsidRPr="00740929">
        <w:rPr>
          <w:b w:val="0"/>
          <w:sz w:val="28"/>
          <w:szCs w:val="28"/>
        </w:rPr>
        <w:t xml:space="preserve"> от выполнения работ (оказания услуг) лица, заведомо находящегося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</w:t>
      </w:r>
      <w:r w:rsidR="00DF1E75" w:rsidRPr="00740929">
        <w:rPr>
          <w:b w:val="0"/>
          <w:sz w:val="28"/>
          <w:szCs w:val="28"/>
        </w:rPr>
        <w:t xml:space="preserve"> и влечет наложение штрафа в размере от восьми до сорока пяти базовых </w:t>
      </w:r>
      <w:hyperlink r:id="rId13" w:history="1">
        <w:r w:rsidR="00DF1E75" w:rsidRPr="00740929">
          <w:rPr>
            <w:b w:val="0"/>
            <w:sz w:val="28"/>
            <w:szCs w:val="28"/>
          </w:rPr>
          <w:t>величин</w:t>
        </w:r>
      </w:hyperlink>
      <w:r w:rsidR="00DF1E75" w:rsidRPr="00740929">
        <w:rPr>
          <w:b w:val="0"/>
          <w:sz w:val="28"/>
          <w:szCs w:val="28"/>
        </w:rPr>
        <w:t>.</w:t>
      </w:r>
    </w:p>
    <w:p w:rsidR="00740929" w:rsidRDefault="0036083C" w:rsidP="00740929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740929">
        <w:rPr>
          <w:b w:val="0"/>
          <w:sz w:val="28"/>
          <w:szCs w:val="28"/>
        </w:rPr>
        <w:t xml:space="preserve">Часть </w:t>
      </w:r>
      <w:r w:rsidR="00A10842" w:rsidRPr="00740929">
        <w:rPr>
          <w:b w:val="0"/>
          <w:sz w:val="28"/>
          <w:szCs w:val="28"/>
        </w:rPr>
        <w:t>3</w:t>
      </w:r>
      <w:r w:rsidRPr="00740929">
        <w:rPr>
          <w:b w:val="0"/>
          <w:sz w:val="28"/>
          <w:szCs w:val="28"/>
        </w:rPr>
        <w:t xml:space="preserve"> ст. 9.17 КоАП предусматривает административную ответственность за деяние, совершенное повторно в течение одного года после наложения административного взыскания за такое же нарушение</w:t>
      </w:r>
      <w:r w:rsidR="000603EE" w:rsidRPr="00740929">
        <w:rPr>
          <w:b w:val="0"/>
          <w:sz w:val="28"/>
          <w:szCs w:val="28"/>
        </w:rPr>
        <w:t xml:space="preserve"> </w:t>
      </w:r>
      <w:r w:rsidRPr="00740929">
        <w:rPr>
          <w:b w:val="0"/>
          <w:sz w:val="28"/>
          <w:szCs w:val="28"/>
        </w:rPr>
        <w:t xml:space="preserve">и влечет наложение штрафа в размере </w:t>
      </w:r>
      <w:r w:rsidR="00DF1E75" w:rsidRPr="00740929">
        <w:rPr>
          <w:b w:val="0"/>
          <w:sz w:val="28"/>
          <w:szCs w:val="28"/>
        </w:rPr>
        <w:t xml:space="preserve">в размере от пятнадцати до пятидесяти базовых </w:t>
      </w:r>
      <w:hyperlink r:id="rId14" w:history="1">
        <w:r w:rsidR="00DF1E75" w:rsidRPr="00740929">
          <w:rPr>
            <w:b w:val="0"/>
            <w:sz w:val="28"/>
            <w:szCs w:val="28"/>
          </w:rPr>
          <w:t>величин</w:t>
        </w:r>
      </w:hyperlink>
      <w:r w:rsidR="00DF1E75" w:rsidRPr="00740929">
        <w:rPr>
          <w:b w:val="0"/>
          <w:sz w:val="28"/>
          <w:szCs w:val="28"/>
        </w:rPr>
        <w:t>.</w:t>
      </w:r>
    </w:p>
    <w:p w:rsidR="00740929" w:rsidRPr="00740929" w:rsidRDefault="003B7128" w:rsidP="00740929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740929">
        <w:rPr>
          <w:b w:val="0"/>
          <w:sz w:val="28"/>
          <w:szCs w:val="28"/>
        </w:rPr>
        <w:t xml:space="preserve">Статья 9.20 КоАП предусматривает административную ответственность за несообщение или несвоевременное сообщение страхователем о несчастном случае на производстве или профессиональном заболевании в случаях, предусмотренных законодательством, а равно нарушение установленного порядка расследования такого несчастного случая и </w:t>
      </w:r>
      <w:proofErr w:type="gramStart"/>
      <w:r w:rsidRPr="00740929">
        <w:rPr>
          <w:b w:val="0"/>
          <w:sz w:val="28"/>
          <w:szCs w:val="28"/>
        </w:rPr>
        <w:t>влечен</w:t>
      </w:r>
      <w:proofErr w:type="gramEnd"/>
      <w:r w:rsidRPr="00740929">
        <w:rPr>
          <w:b w:val="0"/>
          <w:sz w:val="28"/>
          <w:szCs w:val="28"/>
        </w:rPr>
        <w:t xml:space="preserve"> наложение штрафа в размере от десяти до пятидесяти базовых </w:t>
      </w:r>
      <w:hyperlink r:id="rId15" w:history="1">
        <w:r w:rsidRPr="00740929">
          <w:rPr>
            <w:b w:val="0"/>
            <w:sz w:val="28"/>
            <w:szCs w:val="28"/>
          </w:rPr>
          <w:t>величин</w:t>
        </w:r>
      </w:hyperlink>
      <w:r w:rsidRPr="00740929">
        <w:rPr>
          <w:b w:val="0"/>
          <w:sz w:val="28"/>
          <w:szCs w:val="28"/>
        </w:rPr>
        <w:t>.</w:t>
      </w:r>
    </w:p>
    <w:p w:rsidR="00740929" w:rsidRPr="00740929" w:rsidRDefault="00825D34" w:rsidP="00740929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740929">
        <w:rPr>
          <w:b w:val="0"/>
          <w:sz w:val="28"/>
          <w:szCs w:val="28"/>
        </w:rPr>
        <w:t>Г</w:t>
      </w:r>
      <w:r w:rsidR="001F6F71" w:rsidRPr="00740929">
        <w:rPr>
          <w:b w:val="0"/>
          <w:sz w:val="28"/>
          <w:szCs w:val="28"/>
        </w:rPr>
        <w:t>лавными государственными инспекторами отдела надзора за соблюдением законодательства об охране труда</w:t>
      </w:r>
      <w:r w:rsidR="000603EE" w:rsidRPr="00740929">
        <w:rPr>
          <w:b w:val="0"/>
          <w:sz w:val="28"/>
          <w:szCs w:val="28"/>
        </w:rPr>
        <w:t xml:space="preserve"> Минского областного управления Департамента государственной инспекции труда</w:t>
      </w:r>
      <w:r w:rsidRPr="00740929">
        <w:rPr>
          <w:b w:val="0"/>
          <w:sz w:val="28"/>
          <w:szCs w:val="28"/>
        </w:rPr>
        <w:t xml:space="preserve"> (далее – главными государственными инспекторами) за период 2019– март 2020 </w:t>
      </w:r>
      <w:proofErr w:type="spellStart"/>
      <w:r w:rsidRPr="00740929">
        <w:rPr>
          <w:b w:val="0"/>
          <w:sz w:val="28"/>
          <w:szCs w:val="28"/>
        </w:rPr>
        <w:t>г.г</w:t>
      </w:r>
      <w:proofErr w:type="spellEnd"/>
      <w:r w:rsidRPr="00740929">
        <w:rPr>
          <w:b w:val="0"/>
          <w:sz w:val="28"/>
          <w:szCs w:val="28"/>
        </w:rPr>
        <w:t xml:space="preserve">. </w:t>
      </w:r>
      <w:r w:rsidR="001F6F71" w:rsidRPr="00740929">
        <w:rPr>
          <w:b w:val="0"/>
          <w:sz w:val="28"/>
          <w:szCs w:val="28"/>
        </w:rPr>
        <w:t xml:space="preserve">по </w:t>
      </w:r>
      <w:r w:rsidR="003B7128" w:rsidRPr="00740929">
        <w:rPr>
          <w:b w:val="0"/>
          <w:sz w:val="28"/>
          <w:szCs w:val="28"/>
        </w:rPr>
        <w:t xml:space="preserve">ч. 1 </w:t>
      </w:r>
      <w:r w:rsidR="001F6F71" w:rsidRPr="00740929">
        <w:rPr>
          <w:b w:val="0"/>
          <w:sz w:val="28"/>
          <w:szCs w:val="28"/>
        </w:rPr>
        <w:t xml:space="preserve">ст. 9.17 </w:t>
      </w:r>
      <w:r w:rsidR="000603EE" w:rsidRPr="00740929">
        <w:rPr>
          <w:b w:val="0"/>
          <w:sz w:val="28"/>
          <w:szCs w:val="28"/>
        </w:rPr>
        <w:t>КоАП</w:t>
      </w:r>
      <w:r w:rsidR="0038683A" w:rsidRPr="00740929">
        <w:rPr>
          <w:b w:val="0"/>
          <w:sz w:val="28"/>
          <w:szCs w:val="28"/>
        </w:rPr>
        <w:t xml:space="preserve"> было привлечено</w:t>
      </w:r>
      <w:r w:rsidR="000603EE" w:rsidRPr="00740929">
        <w:rPr>
          <w:b w:val="0"/>
          <w:sz w:val="28"/>
          <w:szCs w:val="28"/>
        </w:rPr>
        <w:t xml:space="preserve"> </w:t>
      </w:r>
      <w:r w:rsidR="003B7128" w:rsidRPr="00740929">
        <w:rPr>
          <w:b w:val="0"/>
          <w:sz w:val="28"/>
          <w:szCs w:val="28"/>
        </w:rPr>
        <w:t>479</w:t>
      </w:r>
      <w:r w:rsidR="0038683A" w:rsidRPr="00740929">
        <w:rPr>
          <w:b w:val="0"/>
          <w:sz w:val="28"/>
          <w:szCs w:val="28"/>
        </w:rPr>
        <w:t xml:space="preserve"> должностных лиц, организаций осуществляющих деятельность </w:t>
      </w:r>
      <w:r w:rsidR="000603EE" w:rsidRPr="00740929">
        <w:rPr>
          <w:b w:val="0"/>
          <w:sz w:val="28"/>
          <w:szCs w:val="28"/>
        </w:rPr>
        <w:t xml:space="preserve">на территории </w:t>
      </w:r>
      <w:r w:rsidR="003B7128" w:rsidRPr="00740929">
        <w:rPr>
          <w:b w:val="0"/>
          <w:sz w:val="28"/>
          <w:szCs w:val="28"/>
        </w:rPr>
        <w:t xml:space="preserve"> Минской области.</w:t>
      </w:r>
      <w:r w:rsidR="0038683A" w:rsidRPr="00740929">
        <w:rPr>
          <w:b w:val="0"/>
          <w:sz w:val="28"/>
          <w:szCs w:val="28"/>
        </w:rPr>
        <w:t xml:space="preserve"> Наиболее распространенными административными правонарушениями в области охраны труда явил</w:t>
      </w:r>
      <w:r w:rsidR="00EC467E" w:rsidRPr="00740929">
        <w:rPr>
          <w:b w:val="0"/>
          <w:sz w:val="28"/>
          <w:szCs w:val="28"/>
        </w:rPr>
        <w:t>и</w:t>
      </w:r>
      <w:r w:rsidR="0038683A" w:rsidRPr="00740929">
        <w:rPr>
          <w:b w:val="0"/>
          <w:sz w:val="28"/>
          <w:szCs w:val="28"/>
        </w:rPr>
        <w:t>сь</w:t>
      </w:r>
      <w:r w:rsidR="00EC467E" w:rsidRPr="00740929">
        <w:rPr>
          <w:b w:val="0"/>
          <w:sz w:val="28"/>
          <w:szCs w:val="28"/>
        </w:rPr>
        <w:t>:</w:t>
      </w:r>
    </w:p>
    <w:p w:rsidR="00740929" w:rsidRPr="00740929" w:rsidRDefault="0038683A" w:rsidP="00740929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r w:rsidRPr="00740929">
        <w:rPr>
          <w:b w:val="0"/>
          <w:sz w:val="28"/>
          <w:szCs w:val="28"/>
        </w:rPr>
        <w:t xml:space="preserve">не обеспечение работников средствами индивидуальной защиты в объеме не менее </w:t>
      </w:r>
      <w:proofErr w:type="gramStart"/>
      <w:r w:rsidRPr="00740929">
        <w:rPr>
          <w:b w:val="0"/>
          <w:sz w:val="28"/>
          <w:szCs w:val="28"/>
        </w:rPr>
        <w:t>установленного</w:t>
      </w:r>
      <w:proofErr w:type="gramEnd"/>
      <w:r w:rsidRPr="00740929">
        <w:rPr>
          <w:b w:val="0"/>
          <w:sz w:val="28"/>
          <w:szCs w:val="28"/>
        </w:rPr>
        <w:t xml:space="preserve"> типовыми нормами выдачи средств индивидуальной защиты и допуск к выполнению работ без средств индивидуальной защиты</w:t>
      </w:r>
      <w:r w:rsidR="00EC467E" w:rsidRPr="00740929">
        <w:rPr>
          <w:b w:val="0"/>
          <w:sz w:val="28"/>
          <w:szCs w:val="28"/>
        </w:rPr>
        <w:t>;</w:t>
      </w:r>
    </w:p>
    <w:p w:rsidR="0036083C" w:rsidRPr="00740929" w:rsidRDefault="00EC467E" w:rsidP="00740929">
      <w:pPr>
        <w:pStyle w:val="titleu"/>
        <w:spacing w:before="0" w:after="0"/>
        <w:ind w:firstLine="709"/>
        <w:jc w:val="both"/>
        <w:rPr>
          <w:b w:val="0"/>
          <w:sz w:val="28"/>
          <w:szCs w:val="28"/>
        </w:rPr>
      </w:pPr>
      <w:proofErr w:type="gramStart"/>
      <w:r w:rsidRPr="00740929">
        <w:rPr>
          <w:b w:val="0"/>
          <w:sz w:val="28"/>
          <w:szCs w:val="28"/>
        </w:rPr>
        <w:t>не прохождение</w:t>
      </w:r>
      <w:proofErr w:type="gramEnd"/>
      <w:r w:rsidRPr="00740929">
        <w:rPr>
          <w:b w:val="0"/>
          <w:sz w:val="28"/>
          <w:szCs w:val="28"/>
        </w:rPr>
        <w:t xml:space="preserve"> проверки знаний по вопросам охраны труда в комиссии для проверки знаний по вопросам охраны </w:t>
      </w:r>
      <w:r w:rsidR="002F4501" w:rsidRPr="00740929">
        <w:rPr>
          <w:b w:val="0"/>
          <w:sz w:val="28"/>
          <w:szCs w:val="28"/>
        </w:rPr>
        <w:t>труда местного исполнительного и распорядительного органа</w:t>
      </w:r>
      <w:r w:rsidR="00914F89" w:rsidRPr="00740929">
        <w:rPr>
          <w:b w:val="0"/>
          <w:sz w:val="28"/>
          <w:szCs w:val="28"/>
        </w:rPr>
        <w:t xml:space="preserve"> и не проведение проверки знаний по вопросам охраны труда работников организации в комиссии для проверки знаний по охране труда организации</w:t>
      </w:r>
      <w:r w:rsidR="00DF1E75" w:rsidRPr="00740929">
        <w:rPr>
          <w:b w:val="0"/>
          <w:sz w:val="28"/>
          <w:szCs w:val="28"/>
        </w:rPr>
        <w:t>.</w:t>
      </w:r>
    </w:p>
    <w:p w:rsidR="00740929" w:rsidRDefault="003B7128" w:rsidP="00740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29">
        <w:rPr>
          <w:rFonts w:ascii="Times New Roman" w:hAnsi="Times New Roman" w:cs="Times New Roman"/>
          <w:sz w:val="28"/>
          <w:szCs w:val="28"/>
        </w:rPr>
        <w:t xml:space="preserve">Актуальной проблемой в Минской области является допуск к выполнению работ лиц, не прошедших в установленном законодательством порядке предварительный, периодический или </w:t>
      </w:r>
      <w:proofErr w:type="spellStart"/>
      <w:r w:rsidRPr="00740929">
        <w:rPr>
          <w:rFonts w:ascii="Times New Roman" w:hAnsi="Times New Roman" w:cs="Times New Roman"/>
          <w:sz w:val="28"/>
          <w:szCs w:val="28"/>
        </w:rPr>
        <w:t>предсменный</w:t>
      </w:r>
      <w:proofErr w:type="spellEnd"/>
      <w:r w:rsidRPr="00740929">
        <w:rPr>
          <w:rFonts w:ascii="Times New Roman" w:hAnsi="Times New Roman" w:cs="Times New Roman"/>
          <w:sz w:val="28"/>
          <w:szCs w:val="28"/>
        </w:rPr>
        <w:t xml:space="preserve"> медицинский осмотр либо </w:t>
      </w:r>
      <w:hyperlink r:id="rId16" w:history="1">
        <w:r w:rsidRPr="00740929">
          <w:rPr>
            <w:rFonts w:ascii="Times New Roman" w:hAnsi="Times New Roman" w:cs="Times New Roman"/>
            <w:sz w:val="28"/>
            <w:szCs w:val="28"/>
          </w:rPr>
          <w:t>освидетельствование</w:t>
        </w:r>
      </w:hyperlink>
      <w:r w:rsidRPr="00740929">
        <w:rPr>
          <w:rFonts w:ascii="Times New Roman" w:hAnsi="Times New Roman" w:cs="Times New Roman"/>
          <w:sz w:val="28"/>
          <w:szCs w:val="28"/>
        </w:rPr>
        <w:t xml:space="preserve"> на предмет нахождения в состоянии алкогольного опьянения либо в состоянии, вызванном потреблением наркотических средств, психотропных веществ, их аналогов, токсических или других одурманивающих веществ. За период 2019</w:t>
      </w:r>
      <w:r w:rsidR="00216668" w:rsidRPr="00740929">
        <w:rPr>
          <w:rFonts w:ascii="Times New Roman" w:hAnsi="Times New Roman" w:cs="Times New Roman"/>
          <w:sz w:val="28"/>
          <w:szCs w:val="28"/>
        </w:rPr>
        <w:t xml:space="preserve"> </w:t>
      </w:r>
      <w:r w:rsidRPr="00740929">
        <w:rPr>
          <w:rFonts w:ascii="Times New Roman" w:hAnsi="Times New Roman" w:cs="Times New Roman"/>
          <w:sz w:val="28"/>
          <w:szCs w:val="28"/>
        </w:rPr>
        <w:t xml:space="preserve">- март 2020 </w:t>
      </w:r>
      <w:proofErr w:type="spellStart"/>
      <w:r w:rsidRPr="00740929">
        <w:rPr>
          <w:rFonts w:ascii="Times New Roman" w:hAnsi="Times New Roman" w:cs="Times New Roman"/>
          <w:sz w:val="28"/>
          <w:szCs w:val="28"/>
        </w:rPr>
        <w:t>г</w:t>
      </w:r>
      <w:r w:rsidR="00825D34" w:rsidRPr="00740929">
        <w:rPr>
          <w:rFonts w:ascii="Times New Roman" w:hAnsi="Times New Roman" w:cs="Times New Roman"/>
          <w:sz w:val="28"/>
          <w:szCs w:val="28"/>
        </w:rPr>
        <w:t>.г</w:t>
      </w:r>
      <w:proofErr w:type="spellEnd"/>
      <w:r w:rsidR="00825D34" w:rsidRPr="00740929">
        <w:rPr>
          <w:rFonts w:ascii="Times New Roman" w:hAnsi="Times New Roman" w:cs="Times New Roman"/>
          <w:sz w:val="28"/>
          <w:szCs w:val="28"/>
        </w:rPr>
        <w:t>.</w:t>
      </w:r>
      <w:r w:rsidRPr="00740929">
        <w:rPr>
          <w:rFonts w:ascii="Times New Roman" w:hAnsi="Times New Roman" w:cs="Times New Roman"/>
          <w:sz w:val="28"/>
          <w:szCs w:val="28"/>
        </w:rPr>
        <w:t xml:space="preserve"> к административной ответственности по ч. 2 ст. 9.17 КоАП привлечено 4</w:t>
      </w:r>
      <w:r w:rsidR="00216668" w:rsidRPr="00740929">
        <w:rPr>
          <w:rFonts w:ascii="Times New Roman" w:hAnsi="Times New Roman" w:cs="Times New Roman"/>
          <w:sz w:val="28"/>
          <w:szCs w:val="28"/>
        </w:rPr>
        <w:t>6 должност</w:t>
      </w:r>
      <w:r w:rsidRPr="00740929">
        <w:rPr>
          <w:rFonts w:ascii="Times New Roman" w:hAnsi="Times New Roman" w:cs="Times New Roman"/>
          <w:sz w:val="28"/>
          <w:szCs w:val="28"/>
        </w:rPr>
        <w:t>ных лиц.</w:t>
      </w:r>
    </w:p>
    <w:p w:rsidR="000603EE" w:rsidRPr="00740929" w:rsidRDefault="00825D34" w:rsidP="00740929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740929">
        <w:rPr>
          <w:rFonts w:ascii="Times New Roman" w:hAnsi="Times New Roman" w:cs="Times New Roman"/>
          <w:sz w:val="28"/>
          <w:szCs w:val="28"/>
        </w:rPr>
        <w:lastRenderedPageBreak/>
        <w:t xml:space="preserve">В рамках осуществления функции по осуществлению функции </w:t>
      </w:r>
      <w:proofErr w:type="gramStart"/>
      <w:r w:rsidRPr="00740929">
        <w:rPr>
          <w:rFonts w:ascii="Times New Roman" w:hAnsi="Times New Roman" w:cs="Times New Roman"/>
          <w:sz w:val="28"/>
          <w:szCs w:val="28"/>
        </w:rPr>
        <w:t>контрол</w:t>
      </w:r>
      <w:r w:rsidR="004F0927" w:rsidRPr="00740929">
        <w:rPr>
          <w:rFonts w:ascii="Times New Roman" w:hAnsi="Times New Roman" w:cs="Times New Roman"/>
          <w:sz w:val="28"/>
          <w:szCs w:val="28"/>
        </w:rPr>
        <w:t>я</w:t>
      </w:r>
      <w:r w:rsidRPr="00740929">
        <w:rPr>
          <w:rFonts w:ascii="Times New Roman" w:hAnsi="Times New Roman" w:cs="Times New Roman"/>
          <w:sz w:val="28"/>
          <w:szCs w:val="28"/>
        </w:rPr>
        <w:t xml:space="preserve"> за</w:t>
      </w:r>
      <w:proofErr w:type="gramEnd"/>
      <w:r w:rsidRPr="00740929">
        <w:rPr>
          <w:rFonts w:ascii="Times New Roman" w:hAnsi="Times New Roman" w:cs="Times New Roman"/>
          <w:sz w:val="28"/>
          <w:szCs w:val="28"/>
        </w:rPr>
        <w:t xml:space="preserve"> соблюдением нанимателями законодательства о расследовании и учете несчастных случаев на производстве, за вышеуказанный период, </w:t>
      </w:r>
      <w:r w:rsidR="000603EE" w:rsidRPr="00740929">
        <w:rPr>
          <w:rFonts w:ascii="Times New Roman" w:hAnsi="Times New Roman" w:cs="Times New Roman"/>
          <w:sz w:val="28"/>
          <w:szCs w:val="28"/>
        </w:rPr>
        <w:t xml:space="preserve">главными государственными инспекторами </w:t>
      </w:r>
      <w:r w:rsidR="00D07694" w:rsidRPr="00740929">
        <w:rPr>
          <w:rFonts w:ascii="Times New Roman" w:hAnsi="Times New Roman" w:cs="Times New Roman"/>
          <w:sz w:val="28"/>
          <w:szCs w:val="28"/>
        </w:rPr>
        <w:t>по ст. 9.20</w:t>
      </w:r>
      <w:r w:rsidR="000603EE" w:rsidRPr="00740929">
        <w:rPr>
          <w:rFonts w:ascii="Times New Roman" w:hAnsi="Times New Roman" w:cs="Times New Roman"/>
          <w:sz w:val="28"/>
          <w:szCs w:val="28"/>
        </w:rPr>
        <w:t xml:space="preserve"> КоАП было привлечено</w:t>
      </w:r>
      <w:r w:rsidR="00D07694" w:rsidRPr="00740929">
        <w:rPr>
          <w:rFonts w:ascii="Times New Roman" w:hAnsi="Times New Roman" w:cs="Times New Roman"/>
          <w:sz w:val="28"/>
          <w:szCs w:val="28"/>
        </w:rPr>
        <w:t xml:space="preserve"> </w:t>
      </w:r>
      <w:r w:rsidRPr="00740929">
        <w:rPr>
          <w:rFonts w:ascii="Times New Roman" w:hAnsi="Times New Roman" w:cs="Times New Roman"/>
          <w:sz w:val="28"/>
          <w:szCs w:val="28"/>
        </w:rPr>
        <w:t>82</w:t>
      </w:r>
      <w:r w:rsidR="000603EE" w:rsidRPr="00740929">
        <w:rPr>
          <w:rFonts w:ascii="Times New Roman" w:hAnsi="Times New Roman" w:cs="Times New Roman"/>
          <w:sz w:val="28"/>
          <w:szCs w:val="28"/>
        </w:rPr>
        <w:t xml:space="preserve"> должностн</w:t>
      </w:r>
      <w:r w:rsidRPr="00740929">
        <w:rPr>
          <w:rFonts w:ascii="Times New Roman" w:hAnsi="Times New Roman" w:cs="Times New Roman"/>
          <w:sz w:val="28"/>
          <w:szCs w:val="28"/>
        </w:rPr>
        <w:t>ых</w:t>
      </w:r>
      <w:r w:rsidR="000603EE" w:rsidRPr="00740929">
        <w:rPr>
          <w:rFonts w:ascii="Times New Roman" w:hAnsi="Times New Roman" w:cs="Times New Roman"/>
          <w:sz w:val="28"/>
          <w:szCs w:val="28"/>
        </w:rPr>
        <w:t xml:space="preserve"> лиц</w:t>
      </w:r>
      <w:r w:rsidRPr="00740929">
        <w:rPr>
          <w:rFonts w:ascii="Times New Roman" w:hAnsi="Times New Roman" w:cs="Times New Roman"/>
          <w:sz w:val="28"/>
          <w:szCs w:val="28"/>
        </w:rPr>
        <w:t>а</w:t>
      </w:r>
      <w:r w:rsidR="000603EE" w:rsidRPr="00740929">
        <w:rPr>
          <w:rFonts w:ascii="Times New Roman" w:hAnsi="Times New Roman" w:cs="Times New Roman"/>
          <w:sz w:val="28"/>
          <w:szCs w:val="28"/>
        </w:rPr>
        <w:t>.</w:t>
      </w:r>
    </w:p>
    <w:sectPr w:rsidR="000603EE" w:rsidRPr="0074092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6083C"/>
    <w:rsid w:val="000415F8"/>
    <w:rsid w:val="000603EE"/>
    <w:rsid w:val="001F6F71"/>
    <w:rsid w:val="00216668"/>
    <w:rsid w:val="002B3E72"/>
    <w:rsid w:val="002F4501"/>
    <w:rsid w:val="0036083C"/>
    <w:rsid w:val="0036089F"/>
    <w:rsid w:val="0038683A"/>
    <w:rsid w:val="003A44D3"/>
    <w:rsid w:val="003B7128"/>
    <w:rsid w:val="004F0927"/>
    <w:rsid w:val="00594984"/>
    <w:rsid w:val="005A3A89"/>
    <w:rsid w:val="005B5C04"/>
    <w:rsid w:val="00740929"/>
    <w:rsid w:val="00825D34"/>
    <w:rsid w:val="008435AB"/>
    <w:rsid w:val="00914F89"/>
    <w:rsid w:val="00A077AC"/>
    <w:rsid w:val="00A10842"/>
    <w:rsid w:val="00C254FF"/>
    <w:rsid w:val="00C703B5"/>
    <w:rsid w:val="00D07694"/>
    <w:rsid w:val="00D43DCC"/>
    <w:rsid w:val="00D702D2"/>
    <w:rsid w:val="00DF1E75"/>
    <w:rsid w:val="00EC46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D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D34"/>
    <w:rPr>
      <w:rFonts w:ascii="Tahoma" w:hAnsi="Tahoma" w:cs="Tahoma"/>
      <w:sz w:val="16"/>
      <w:szCs w:val="16"/>
    </w:rPr>
  </w:style>
  <w:style w:type="paragraph" w:customStyle="1" w:styleId="titleu">
    <w:name w:val="titleu"/>
    <w:basedOn w:val="a"/>
    <w:rsid w:val="004F0927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825D34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Theme="minorEastAsia" w:hAnsi="Arial" w:cs="Arial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825D3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25D34"/>
    <w:rPr>
      <w:rFonts w:ascii="Tahoma" w:hAnsi="Tahoma" w:cs="Tahoma"/>
      <w:sz w:val="16"/>
      <w:szCs w:val="16"/>
    </w:rPr>
  </w:style>
  <w:style w:type="paragraph" w:customStyle="1" w:styleId="titleu">
    <w:name w:val="titleu"/>
    <w:basedOn w:val="a"/>
    <w:rsid w:val="004F0927"/>
    <w:pPr>
      <w:spacing w:before="360" w:after="36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E2A0683A8B878F23C2AF57EA87ECCFBEE0A552A4A0298765EE1237068A8A2B71CF3BC288310C20BBAD48E917897928A012907B79E55647C9A48C6A01B1594CF" TargetMode="External"/><Relationship Id="rId13" Type="http://schemas.openxmlformats.org/officeDocument/2006/relationships/hyperlink" Target="consultantplus://offline/ref=D4150A11D9B243F26F29FD0F995CC0630C03DCBD6036622FFFBF24E271D97BCDBF778ADA3CFBCE75A909B2D515963D61AC91i8s0K" TargetMode="External"/><Relationship Id="rId1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hyperlink" Target="consultantplus://offline/ref=E2A0683A8B878F23C2AF57EA87ECCFBEE0A552A4A0298765EE1235068A8A2B71CF3BC288310C20BBAD48E9168C7828A012907B79E55647C9A48C6A01B1594CF" TargetMode="External"/><Relationship Id="rId12" Type="http://schemas.openxmlformats.org/officeDocument/2006/relationships/hyperlink" Target="consultantplus://offline/ref=A20F057DCDCFF09648F9D7E4ABB0CBF6F260955A16155FF3F60928C1D87CE8D5A009C156F30656752E138F4B96517C22DBE883B0C0D3F117B940A347VBr4K" TargetMode="External"/><Relationship Id="rId17" Type="http://schemas.openxmlformats.org/officeDocument/2006/relationships/fontTable" Target="fontTable.xml"/><Relationship Id="rId2" Type="http://schemas.openxmlformats.org/officeDocument/2006/relationships/styles" Target="styles.xml"/><Relationship Id="rId16" Type="http://schemas.openxmlformats.org/officeDocument/2006/relationships/hyperlink" Target="consultantplus://offline/ref=A20F057DCDCFF09648F9D7E4ABB0CBF6F260955A16155FF3F60928C1D87CE8D5A009C156F30656752E138F4B96517C22DBE883B0C0D3F117B940A347VBr4K" TargetMode="Externa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03D4A830CDF1B81DF6D7DC959A5D9ADEE12448A5346E9220A8E82A2311DEA279517BACD1E4B5C22BBEDE054F24FCB17907EEFD64804075DA194EE626FE5F35F" TargetMode="External"/><Relationship Id="rId11" Type="http://schemas.openxmlformats.org/officeDocument/2006/relationships/hyperlink" Target="consultantplus://offline/ref=87ED3832C34C07B2945595630AC9BE3B9D94EF02C495C30075CEF564370F713F4273BEC31A832D35742A7A96BA6F8594EBADG6s8K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25F04624DD577382F50BFFC002DC98138A2B5E232BEFA417C04963FF28604DC374F4061921D8DFB5887EA36C3E27B0F2646AZ0I0K" TargetMode="External"/><Relationship Id="rId10" Type="http://schemas.openxmlformats.org/officeDocument/2006/relationships/hyperlink" Target="consultantplus://offline/ref=720F371A52183BC54A8517B54A6072BB4D6CFF49A9390143BE1A9E19BD4839551674ECCFA844C37E7094C773B4849FC088E32FA185145205ADF6CFDDD5yB72F" TargetMode="External"/><Relationship Id="rId4" Type="http://schemas.openxmlformats.org/officeDocument/2006/relationships/settings" Target="settings.xml"/><Relationship Id="rId9" Type="http://schemas.openxmlformats.org/officeDocument/2006/relationships/hyperlink" Target="consultantplus://offline/ref=E2A0683A8B878F23C2AF57EA87ECCFBEE0A552A4A0298765EE1237068A8A2B71CF3BC288310C20BBAD48EB108E7B28A012907B79E55647C9A48C6A01B1594CF" TargetMode="External"/><Relationship Id="rId14" Type="http://schemas.openxmlformats.org/officeDocument/2006/relationships/hyperlink" Target="consultantplus://offline/ref=E8FB7B13191A4285D3F8DD9F63DED307DB306201C99B3AB2B57006CF081605AFEB7776B1BF49412D7623299C748CCC7EE1B7XAt5K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D81EEB3-79BD-4FB1-96DF-0085EFA153F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195</TotalTime>
  <Pages>3</Pages>
  <Words>1114</Words>
  <Characters>6356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Microsoft® Corporation</Company>
  <LinksUpToDate>false</LinksUpToDate>
  <CharactersWithSpaces>7456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Хиль Андрей Владимирович</dc:creator>
  <cp:keywords/>
  <dc:description/>
  <cp:lastModifiedBy>Хиль Андрей Владимирович</cp:lastModifiedBy>
  <cp:revision>9</cp:revision>
  <cp:lastPrinted>2020-05-22T14:17:00Z</cp:lastPrinted>
  <dcterms:created xsi:type="dcterms:W3CDTF">2020-05-13T05:53:00Z</dcterms:created>
  <dcterms:modified xsi:type="dcterms:W3CDTF">2020-05-22T14:23:00Z</dcterms:modified>
</cp:coreProperties>
</file>