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98" w:rsidRDefault="000B3698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ИЗВЕЩЕНИЕ</w:t>
      </w:r>
    </w:p>
    <w:p w:rsidR="0086369A" w:rsidRDefault="0086369A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</w:t>
      </w:r>
      <w:r w:rsidR="0085662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ау</w:t>
      </w:r>
      <w:proofErr w:type="gramEnd"/>
      <w:r>
        <w:rPr>
          <w:rFonts w:ascii="Times New Roman" w:hAnsi="Times New Roman" w:cs="Times New Roman"/>
        </w:rPr>
        <w:t>кциона по</w:t>
      </w:r>
      <w:r w:rsidR="00977B36">
        <w:rPr>
          <w:rFonts w:ascii="Times New Roman" w:hAnsi="Times New Roman" w:cs="Times New Roman"/>
        </w:rPr>
        <w:t xml:space="preserve"> продаже</w:t>
      </w:r>
      <w:r>
        <w:rPr>
          <w:rFonts w:ascii="Times New Roman" w:hAnsi="Times New Roman" w:cs="Times New Roman"/>
        </w:rPr>
        <w:t xml:space="preserve"> </w:t>
      </w:r>
      <w:r w:rsidR="008C2FBF">
        <w:rPr>
          <w:rFonts w:ascii="Times New Roman" w:hAnsi="Times New Roman" w:cs="Times New Roman"/>
        </w:rPr>
        <w:t>пустующих  жилых  домов</w:t>
      </w:r>
    </w:p>
    <w:p w:rsidR="007958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3AE4" w:rsidRPr="005F3AE4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3AE4">
        <w:rPr>
          <w:rFonts w:ascii="Times New Roman" w:hAnsi="Times New Roman" w:cs="Times New Roman"/>
          <w:b/>
          <w:sz w:val="16"/>
          <w:szCs w:val="16"/>
        </w:rPr>
        <w:t>Организатор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proofErr w:type="spellStart"/>
      <w:r w:rsidR="00D40717">
        <w:rPr>
          <w:rFonts w:ascii="Times New Roman" w:hAnsi="Times New Roman" w:cs="Times New Roman"/>
          <w:sz w:val="16"/>
          <w:szCs w:val="16"/>
        </w:rPr>
        <w:t>Задо</w:t>
      </w:r>
      <w:r>
        <w:rPr>
          <w:rFonts w:ascii="Times New Roman" w:hAnsi="Times New Roman" w:cs="Times New Roman"/>
          <w:sz w:val="16"/>
          <w:szCs w:val="16"/>
        </w:rPr>
        <w:t>рь</w:t>
      </w:r>
      <w:r w:rsidR="00D40717">
        <w:rPr>
          <w:rFonts w:ascii="Times New Roman" w:hAnsi="Times New Roman" w:cs="Times New Roman"/>
          <w:sz w:val="16"/>
          <w:szCs w:val="16"/>
        </w:rPr>
        <w:t>ев</w:t>
      </w:r>
      <w:r>
        <w:rPr>
          <w:rFonts w:ascii="Times New Roman" w:hAnsi="Times New Roman" w:cs="Times New Roman"/>
          <w:sz w:val="16"/>
          <w:szCs w:val="16"/>
        </w:rPr>
        <w:t>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сельский исполнительный комитет Логойского района Минской области</w:t>
      </w:r>
    </w:p>
    <w:p w:rsidR="0086369A" w:rsidRDefault="007958F6" w:rsidP="00E20381">
      <w:pPr>
        <w:spacing w:after="0" w:line="240" w:lineRule="auto"/>
        <w:rPr>
          <w:rFonts w:ascii="Times New Roman" w:hAnsi="Times New Roman" w:cs="Times New Roman"/>
        </w:rPr>
      </w:pPr>
      <w:r w:rsidRPr="00017F5D">
        <w:rPr>
          <w:rFonts w:ascii="Times New Roman" w:hAnsi="Times New Roman"/>
          <w:b/>
          <w:sz w:val="16"/>
          <w:szCs w:val="16"/>
        </w:rPr>
        <w:t>Дата, время и место  проведения аукциона</w:t>
      </w:r>
      <w:r w:rsidR="003D00F5">
        <w:rPr>
          <w:rFonts w:ascii="Times New Roman" w:hAnsi="Times New Roman"/>
          <w:sz w:val="16"/>
          <w:szCs w:val="16"/>
        </w:rPr>
        <w:t xml:space="preserve">: </w:t>
      </w:r>
      <w:r w:rsidR="00276911">
        <w:rPr>
          <w:rFonts w:ascii="Times New Roman" w:hAnsi="Times New Roman"/>
          <w:sz w:val="16"/>
          <w:szCs w:val="16"/>
          <w:lang w:val="be-BY"/>
        </w:rPr>
        <w:t xml:space="preserve">27 августа </w:t>
      </w:r>
      <w:r w:rsidRPr="00017F5D">
        <w:rPr>
          <w:rFonts w:ascii="Times New Roman" w:hAnsi="Times New Roman"/>
          <w:sz w:val="16"/>
          <w:szCs w:val="16"/>
        </w:rPr>
        <w:t>202</w:t>
      </w:r>
      <w:r w:rsidR="00686D1A">
        <w:rPr>
          <w:rFonts w:ascii="Times New Roman" w:hAnsi="Times New Roman"/>
          <w:sz w:val="16"/>
          <w:szCs w:val="16"/>
        </w:rPr>
        <w:t>5</w:t>
      </w:r>
      <w:r w:rsidR="001777A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г.</w:t>
      </w:r>
      <w:r w:rsidRPr="00017F5D">
        <w:rPr>
          <w:rFonts w:ascii="Times New Roman" w:hAnsi="Times New Roman"/>
          <w:sz w:val="16"/>
          <w:szCs w:val="16"/>
        </w:rPr>
        <w:t xml:space="preserve"> в 11.00 по адр</w:t>
      </w:r>
      <w:r w:rsidR="00D40717">
        <w:rPr>
          <w:rFonts w:ascii="Times New Roman" w:hAnsi="Times New Roman"/>
          <w:sz w:val="16"/>
          <w:szCs w:val="16"/>
        </w:rPr>
        <w:t xml:space="preserve">есу: Логойский район,  </w:t>
      </w:r>
      <w:proofErr w:type="spellStart"/>
      <w:r w:rsidR="00D40717">
        <w:rPr>
          <w:rFonts w:ascii="Times New Roman" w:hAnsi="Times New Roman"/>
          <w:sz w:val="16"/>
          <w:szCs w:val="16"/>
        </w:rPr>
        <w:t>аг</w:t>
      </w:r>
      <w:proofErr w:type="spellEnd"/>
      <w:r w:rsidR="00D40717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="00D40717">
        <w:rPr>
          <w:rFonts w:ascii="Times New Roman" w:hAnsi="Times New Roman"/>
          <w:sz w:val="16"/>
          <w:szCs w:val="16"/>
        </w:rPr>
        <w:t>Задо</w:t>
      </w:r>
      <w:r w:rsidRPr="00017F5D">
        <w:rPr>
          <w:rFonts w:ascii="Times New Roman" w:hAnsi="Times New Roman"/>
          <w:sz w:val="16"/>
          <w:szCs w:val="16"/>
        </w:rPr>
        <w:t>рь</w:t>
      </w:r>
      <w:r w:rsidR="00D40717">
        <w:rPr>
          <w:rFonts w:ascii="Times New Roman" w:hAnsi="Times New Roman"/>
          <w:sz w:val="16"/>
          <w:szCs w:val="16"/>
        </w:rPr>
        <w:t>е</w:t>
      </w:r>
      <w:proofErr w:type="spellEnd"/>
      <w:r w:rsidR="00D40717">
        <w:rPr>
          <w:rFonts w:ascii="Times New Roman" w:hAnsi="Times New Roman"/>
          <w:sz w:val="16"/>
          <w:szCs w:val="16"/>
        </w:rPr>
        <w:t>, ул. Центральная, д.5</w:t>
      </w:r>
      <w:r w:rsidR="001A6B47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1A6B47">
        <w:rPr>
          <w:rFonts w:ascii="Times New Roman" w:hAnsi="Times New Roman"/>
          <w:sz w:val="16"/>
          <w:szCs w:val="16"/>
        </w:rPr>
        <w:t>Задорьев</w:t>
      </w:r>
      <w:r w:rsidRPr="00017F5D">
        <w:rPr>
          <w:rFonts w:ascii="Times New Roman" w:hAnsi="Times New Roman"/>
          <w:sz w:val="16"/>
          <w:szCs w:val="16"/>
        </w:rPr>
        <w:t>ский</w:t>
      </w:r>
      <w:proofErr w:type="spellEnd"/>
      <w:r w:rsidRPr="00017F5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17F5D">
        <w:rPr>
          <w:rFonts w:ascii="Times New Roman" w:hAnsi="Times New Roman"/>
          <w:sz w:val="16"/>
          <w:szCs w:val="16"/>
        </w:rPr>
        <w:t>сель</w:t>
      </w:r>
      <w:r w:rsidR="005F3AE4">
        <w:rPr>
          <w:rFonts w:ascii="Times New Roman" w:hAnsi="Times New Roman"/>
          <w:sz w:val="16"/>
          <w:szCs w:val="16"/>
        </w:rPr>
        <w:t>ис</w:t>
      </w:r>
      <w:r w:rsidR="00D40717">
        <w:rPr>
          <w:rFonts w:ascii="Times New Roman" w:hAnsi="Times New Roman"/>
          <w:sz w:val="16"/>
          <w:szCs w:val="16"/>
        </w:rPr>
        <w:t>полком</w:t>
      </w:r>
      <w:proofErr w:type="spellEnd"/>
      <w:r w:rsidR="00D40717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D40717">
        <w:rPr>
          <w:rFonts w:ascii="Times New Roman" w:hAnsi="Times New Roman"/>
          <w:sz w:val="16"/>
          <w:szCs w:val="16"/>
        </w:rPr>
        <w:t>конт</w:t>
      </w:r>
      <w:proofErr w:type="spellEnd"/>
      <w:r w:rsidR="00D40717">
        <w:rPr>
          <w:rFonts w:ascii="Times New Roman" w:hAnsi="Times New Roman"/>
          <w:sz w:val="16"/>
          <w:szCs w:val="16"/>
        </w:rPr>
        <w:t>. тел.: (801774) 75 3 35,  75 3</w:t>
      </w:r>
      <w:r w:rsidRPr="00017F5D">
        <w:rPr>
          <w:rFonts w:ascii="Times New Roman" w:hAnsi="Times New Roman"/>
          <w:sz w:val="16"/>
          <w:szCs w:val="16"/>
        </w:rPr>
        <w:t xml:space="preserve"> </w:t>
      </w:r>
      <w:r w:rsidR="00D40717">
        <w:rPr>
          <w:rFonts w:ascii="Times New Roman" w:hAnsi="Times New Roman"/>
          <w:sz w:val="16"/>
          <w:szCs w:val="16"/>
        </w:rPr>
        <w:t>8</w:t>
      </w:r>
      <w:r w:rsidRPr="00017F5D">
        <w:rPr>
          <w:rFonts w:ascii="Times New Roman" w:hAnsi="Times New Roman"/>
          <w:sz w:val="16"/>
          <w:szCs w:val="16"/>
        </w:rPr>
        <w:t>3;</w:t>
      </w:r>
      <w:r w:rsidR="00E20381">
        <w:rPr>
          <w:rFonts w:ascii="Times New Roman" w:hAnsi="Times New Roman"/>
          <w:sz w:val="16"/>
          <w:szCs w:val="16"/>
        </w:rPr>
        <w:t xml:space="preserve"> </w:t>
      </w:r>
      <w:r w:rsidR="00D40717">
        <w:rPr>
          <w:rFonts w:ascii="Times New Roman" w:hAnsi="Times New Roman"/>
          <w:sz w:val="16"/>
          <w:szCs w:val="16"/>
        </w:rPr>
        <w:t xml:space="preserve"> (+37544) 7892553</w:t>
      </w:r>
      <w:r w:rsidRPr="00017F5D">
        <w:rPr>
          <w:rFonts w:ascii="Times New Roman" w:hAnsi="Times New Roman"/>
          <w:sz w:val="16"/>
          <w:szCs w:val="16"/>
        </w:rPr>
        <w:t xml:space="preserve">. </w:t>
      </w:r>
      <w:proofErr w:type="spellStart"/>
      <w:r w:rsidRPr="00017F5D">
        <w:rPr>
          <w:rFonts w:ascii="Times New Roman" w:hAnsi="Times New Roman" w:cs="Times New Roman"/>
          <w:sz w:val="16"/>
          <w:szCs w:val="16"/>
        </w:rPr>
        <w:t>Эл</w:t>
      </w:r>
      <w:proofErr w:type="gramStart"/>
      <w:r w:rsidRPr="00017F5D">
        <w:rPr>
          <w:rFonts w:ascii="Times New Roman" w:hAnsi="Times New Roman" w:cs="Times New Roman"/>
          <w:sz w:val="16"/>
          <w:szCs w:val="16"/>
        </w:rPr>
        <w:t>.а</w:t>
      </w:r>
      <w:proofErr w:type="gramEnd"/>
      <w:r w:rsidRPr="00017F5D">
        <w:rPr>
          <w:rFonts w:ascii="Times New Roman" w:hAnsi="Times New Roman" w:cs="Times New Roman"/>
          <w:sz w:val="16"/>
          <w:szCs w:val="16"/>
        </w:rPr>
        <w:t>дрес</w:t>
      </w:r>
      <w:proofErr w:type="spellEnd"/>
      <w:r w:rsidRPr="00017F5D">
        <w:rPr>
          <w:rFonts w:ascii="Times New Roman" w:hAnsi="Times New Roman" w:cs="Times New Roman"/>
          <w:sz w:val="16"/>
          <w:szCs w:val="16"/>
        </w:rPr>
        <w:t>:</w:t>
      </w:r>
      <w:r w:rsidR="00E20381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="00D40717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zadorye</w:t>
        </w:r>
        <w:r w:rsidRPr="00017F5D">
          <w:rPr>
            <w:rStyle w:val="a4"/>
            <w:rFonts w:ascii="Times New Roman" w:hAnsi="Times New Roman" w:cs="Times New Roman"/>
            <w:sz w:val="16"/>
            <w:szCs w:val="16"/>
          </w:rPr>
          <w:t>@</w:t>
        </w:r>
        <w:r w:rsidRPr="00017F5D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logoysk</w:t>
        </w:r>
        <w:r w:rsidRPr="00017F5D">
          <w:rPr>
            <w:rStyle w:val="a4"/>
            <w:rFonts w:ascii="Times New Roman" w:hAnsi="Times New Roman" w:cs="Times New Roman"/>
            <w:sz w:val="16"/>
            <w:szCs w:val="16"/>
          </w:rPr>
          <w:t>.</w:t>
        </w:r>
        <w:r w:rsidRPr="00017F5D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gov</w:t>
        </w:r>
        <w:r w:rsidRPr="00017F5D">
          <w:rPr>
            <w:rStyle w:val="a4"/>
            <w:rFonts w:ascii="Times New Roman" w:hAnsi="Times New Roman" w:cs="Times New Roman"/>
            <w:sz w:val="16"/>
            <w:szCs w:val="16"/>
          </w:rPr>
          <w:t>.</w:t>
        </w:r>
        <w:r w:rsidRPr="00017F5D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by</w:t>
        </w:r>
      </w:hyperlink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DE2667" w:rsidTr="00E20381">
        <w:tc>
          <w:tcPr>
            <w:tcW w:w="2093" w:type="dxa"/>
          </w:tcPr>
          <w:p w:rsidR="00DE2667" w:rsidRDefault="00DE2667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пустующего жилого дома</w:t>
            </w:r>
          </w:p>
        </w:tc>
        <w:tc>
          <w:tcPr>
            <w:tcW w:w="7654" w:type="dxa"/>
          </w:tcPr>
          <w:p w:rsidR="00300577" w:rsidRDefault="00300577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Минская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обл.,Логойский</w:t>
            </w:r>
            <w:proofErr w:type="spellEnd"/>
            <w:r w:rsidR="008C2FBF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="008C2FB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="008C2FBF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="008C2FBF">
              <w:rPr>
                <w:rFonts w:ascii="Times New Roman" w:hAnsi="Times New Roman" w:cs="Times New Roman"/>
                <w:sz w:val="16"/>
                <w:szCs w:val="16"/>
              </w:rPr>
              <w:t>расное</w:t>
            </w:r>
            <w:proofErr w:type="spellEnd"/>
            <w:r w:rsidR="008C2FBF">
              <w:rPr>
                <w:rFonts w:ascii="Times New Roman" w:hAnsi="Times New Roman" w:cs="Times New Roman"/>
                <w:sz w:val="16"/>
                <w:szCs w:val="16"/>
              </w:rPr>
              <w:t>, д.10</w:t>
            </w:r>
          </w:p>
          <w:p w:rsidR="00CE11E4" w:rsidRDefault="00CE11E4" w:rsidP="00276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667" w:rsidTr="00E20381">
        <w:tc>
          <w:tcPr>
            <w:tcW w:w="2093" w:type="dxa"/>
          </w:tcPr>
          <w:p w:rsidR="00DE2667" w:rsidRDefault="00DE2667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пустующего жилого дома</w:t>
            </w:r>
          </w:p>
        </w:tc>
        <w:tc>
          <w:tcPr>
            <w:tcW w:w="7654" w:type="dxa"/>
          </w:tcPr>
          <w:p w:rsidR="004E5DA9" w:rsidRDefault="004E5DA9" w:rsidP="00860C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5DA9">
              <w:rPr>
                <w:rFonts w:ascii="Times New Roman" w:hAnsi="Times New Roman" w:cs="Times New Roman"/>
                <w:sz w:val="16"/>
                <w:szCs w:val="16"/>
              </w:rPr>
              <w:t xml:space="preserve">Одноквартирный,  одноэтажный жилой дом,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бревенчатый,  общая площадь: 65</w:t>
            </w:r>
            <w:r w:rsidRPr="004E5DA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4E5DA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4E5DA9">
              <w:rPr>
                <w:rFonts w:ascii="Times New Roman" w:hAnsi="Times New Roman" w:cs="Times New Roman"/>
                <w:sz w:val="16"/>
                <w:szCs w:val="16"/>
              </w:rPr>
              <w:t>.,  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чное отопление, крыша – шифер, н</w:t>
            </w:r>
            <w:r w:rsidRPr="004E5DA9">
              <w:rPr>
                <w:rFonts w:ascii="Times New Roman" w:hAnsi="Times New Roman" w:cs="Times New Roman"/>
                <w:sz w:val="16"/>
                <w:szCs w:val="16"/>
              </w:rPr>
              <w:t>е зарегистрирован в РУП «Минское областное агентство по государственной рег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истрации и земельному кадастру»</w:t>
            </w:r>
          </w:p>
          <w:p w:rsidR="004E5DA9" w:rsidRDefault="004E5DA9" w:rsidP="00860C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37E9" w:rsidTr="00E20381">
        <w:tc>
          <w:tcPr>
            <w:tcW w:w="2093" w:type="dxa"/>
          </w:tcPr>
          <w:p w:rsidR="00BA37E9" w:rsidRDefault="00BA37E9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54" w:type="dxa"/>
          </w:tcPr>
          <w:p w:rsidR="004E5DA9" w:rsidRDefault="004E5DA9" w:rsidP="00276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5DA9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для строительства и обслуживан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 одноквартирного жилого дома, н</w:t>
            </w:r>
            <w:r w:rsidRPr="004E5DA9">
              <w:rPr>
                <w:rFonts w:ascii="Times New Roman" w:hAnsi="Times New Roman" w:cs="Times New Roman"/>
                <w:sz w:val="16"/>
                <w:szCs w:val="16"/>
              </w:rPr>
              <w:t>е зарегистрирован в РУП «Минское областное агентство по государственной регистрации и земельному кадастру»</w:t>
            </w:r>
          </w:p>
        </w:tc>
      </w:tr>
      <w:tr w:rsidR="00BA37E9" w:rsidTr="00E20381">
        <w:tc>
          <w:tcPr>
            <w:tcW w:w="2093" w:type="dxa"/>
          </w:tcPr>
          <w:p w:rsidR="00BA37E9" w:rsidRDefault="00BA37E9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Начальная цена</w:t>
            </w:r>
          </w:p>
        </w:tc>
        <w:tc>
          <w:tcPr>
            <w:tcW w:w="7654" w:type="dxa"/>
          </w:tcPr>
          <w:p w:rsidR="00BA37E9" w:rsidRDefault="00BA37E9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базовая вел</w:t>
            </w:r>
            <w:r w:rsidR="000B593C">
              <w:rPr>
                <w:rFonts w:ascii="Times New Roman" w:hAnsi="Times New Roman" w:cs="Times New Roman"/>
                <w:sz w:val="16"/>
                <w:szCs w:val="16"/>
              </w:rPr>
              <w:t xml:space="preserve">ичина </w:t>
            </w:r>
          </w:p>
        </w:tc>
      </w:tr>
      <w:tr w:rsidR="00600DDC" w:rsidTr="00E20381">
        <w:tc>
          <w:tcPr>
            <w:tcW w:w="2093" w:type="dxa"/>
          </w:tcPr>
          <w:p w:rsidR="00600DDC" w:rsidRDefault="00600DDC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задатка</w:t>
            </w:r>
          </w:p>
        </w:tc>
        <w:tc>
          <w:tcPr>
            <w:tcW w:w="7654" w:type="dxa"/>
          </w:tcPr>
          <w:p w:rsidR="00600DDC" w:rsidRDefault="005F3AE4" w:rsidP="00600DDC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 xml:space="preserve">0% от начальной цены. Задаток перечисляется на расчетный 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 xml:space="preserve">счет </w:t>
            </w:r>
            <w:proofErr w:type="gramStart"/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 xml:space="preserve">/с 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4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="00D40717">
              <w:rPr>
                <w:rFonts w:ascii="Times New Roman" w:hAnsi="Times New Roman" w:cs="Times New Roman"/>
                <w:sz w:val="16"/>
                <w:szCs w:val="16"/>
              </w:rPr>
              <w:t>3600619031101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>0000000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в ОАО АСБ «</w:t>
            </w:r>
            <w:proofErr w:type="spellStart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Беларусбанк</w:t>
            </w:r>
            <w:proofErr w:type="spellEnd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», код 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772D72">
              <w:rPr>
                <w:rFonts w:ascii="Times New Roman" w:hAnsi="Times New Roman" w:cs="Times New Roman"/>
                <w:sz w:val="16"/>
                <w:szCs w:val="16"/>
              </w:rPr>
              <w:t>, УНП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600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537220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, код платежа 04</w:t>
            </w:r>
            <w:r w:rsidR="00003895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. Получатель 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D407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40717">
              <w:rPr>
                <w:rFonts w:ascii="Times New Roman" w:hAnsi="Times New Roman" w:cs="Times New Roman"/>
                <w:sz w:val="16"/>
                <w:szCs w:val="16"/>
              </w:rPr>
              <w:t>Задо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рь</w:t>
            </w:r>
            <w:r w:rsidR="00D40717">
              <w:rPr>
                <w:rFonts w:ascii="Times New Roman" w:hAnsi="Times New Roman" w:cs="Times New Roman"/>
                <w:sz w:val="16"/>
                <w:szCs w:val="16"/>
              </w:rPr>
              <w:t>ев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сельисполком</w:t>
            </w:r>
            <w:proofErr w:type="spellEnd"/>
          </w:p>
        </w:tc>
      </w:tr>
      <w:tr w:rsidR="00600DDC" w:rsidTr="00E20381">
        <w:tc>
          <w:tcPr>
            <w:tcW w:w="2093" w:type="dxa"/>
          </w:tcPr>
          <w:p w:rsidR="00600DDC" w:rsidRDefault="00600DDC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и окончание приема документов</w:t>
            </w:r>
          </w:p>
        </w:tc>
        <w:tc>
          <w:tcPr>
            <w:tcW w:w="7654" w:type="dxa"/>
          </w:tcPr>
          <w:p w:rsidR="00600DDC" w:rsidRDefault="00D40717" w:rsidP="00580DE3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 даты объявления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аукциона до </w:t>
            </w:r>
            <w:r w:rsidR="001777A6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76911">
              <w:rPr>
                <w:rFonts w:ascii="Times New Roman" w:hAnsi="Times New Roman" w:cs="Times New Roman"/>
                <w:sz w:val="16"/>
                <w:szCs w:val="16"/>
              </w:rPr>
              <w:t>22 августа</w:t>
            </w:r>
            <w:bookmarkStart w:id="0" w:name="_GoBack"/>
            <w:bookmarkEnd w:id="0"/>
            <w:r w:rsidR="004E5D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7DD6">
              <w:rPr>
                <w:rFonts w:ascii="Times New Roman" w:hAnsi="Times New Roman" w:cs="Times New Roman"/>
                <w:sz w:val="16"/>
                <w:szCs w:val="16"/>
              </w:rPr>
              <w:t xml:space="preserve"> 2025</w:t>
            </w:r>
            <w:r w:rsidR="00B114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58F6">
              <w:rPr>
                <w:rFonts w:ascii="Times New Roman" w:hAnsi="Times New Roman" w:cs="Times New Roman"/>
                <w:sz w:val="16"/>
                <w:szCs w:val="16"/>
              </w:rPr>
              <w:t xml:space="preserve"> года (включительно) с 8.00 до 13.00 и с 14.00 до 17.00 </w:t>
            </w:r>
          </w:p>
        </w:tc>
      </w:tr>
    </w:tbl>
    <w:p w:rsid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proofErr w:type="gramStart"/>
      <w:r w:rsidRPr="007958F6">
        <w:rPr>
          <w:sz w:val="16"/>
          <w:szCs w:val="16"/>
        </w:rPr>
        <w:t>Аукцион проводится в соответствии с Указом Президента Республики Беларусь от 24 марта 2021 г. № 116</w:t>
      </w:r>
      <w:r>
        <w:rPr>
          <w:sz w:val="16"/>
          <w:szCs w:val="16"/>
        </w:rPr>
        <w:t xml:space="preserve">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proofErr w:type="gramEnd"/>
    </w:p>
    <w:p w:rsidR="007958F6" w:rsidRP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>
        <w:rPr>
          <w:sz w:val="16"/>
          <w:szCs w:val="16"/>
        </w:rPr>
        <w:t>, если иное не установлено законодательными актами и международными договорами Республики Беларусь.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b/>
          <w:sz w:val="16"/>
          <w:szCs w:val="16"/>
        </w:rPr>
        <w:t>Для участия в аукционе необходимо</w:t>
      </w:r>
      <w:r w:rsidRPr="00017F5D">
        <w:rPr>
          <w:sz w:val="16"/>
          <w:szCs w:val="16"/>
        </w:rPr>
        <w:t>: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 xml:space="preserve">1. подать заявление об участии в аукционе </w:t>
      </w:r>
      <w:r w:rsidR="008950A2">
        <w:rPr>
          <w:sz w:val="16"/>
          <w:szCs w:val="16"/>
        </w:rPr>
        <w:t>по установленной форме</w:t>
      </w:r>
      <w:r w:rsidRPr="00017F5D">
        <w:rPr>
          <w:sz w:val="16"/>
          <w:szCs w:val="16"/>
        </w:rPr>
        <w:t>;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>2. пред</w:t>
      </w:r>
      <w:r w:rsidR="008950A2">
        <w:rPr>
          <w:sz w:val="16"/>
          <w:szCs w:val="16"/>
        </w:rPr>
        <w:t>о</w:t>
      </w:r>
      <w:r w:rsidRPr="00017F5D">
        <w:rPr>
          <w:sz w:val="16"/>
          <w:szCs w:val="16"/>
        </w:rPr>
        <w:t>ставить квитанцию об оплате суммы задатка;</w:t>
      </w:r>
    </w:p>
    <w:p w:rsidR="007958F6" w:rsidRPr="00017F5D" w:rsidRDefault="008950A2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3. </w:t>
      </w:r>
      <w:r w:rsidR="007958F6" w:rsidRPr="00017F5D">
        <w:rPr>
          <w:sz w:val="16"/>
          <w:szCs w:val="16"/>
        </w:rPr>
        <w:t>пред</w:t>
      </w:r>
      <w:r>
        <w:rPr>
          <w:sz w:val="16"/>
          <w:szCs w:val="16"/>
        </w:rPr>
        <w:t>о</w:t>
      </w:r>
      <w:r w:rsidR="007958F6" w:rsidRPr="00017F5D">
        <w:rPr>
          <w:sz w:val="16"/>
          <w:szCs w:val="16"/>
        </w:rPr>
        <w:t>ставить паспорт и копию его страниц, содержащих идентификационные сведения, либо нотариально удостоверенную доверенность;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 xml:space="preserve">4. заключить соглашение </w:t>
      </w:r>
      <w:r w:rsidR="008950A2" w:rsidRPr="00017F5D">
        <w:rPr>
          <w:sz w:val="16"/>
          <w:szCs w:val="16"/>
        </w:rPr>
        <w:t>с местным исполнительным комитетом</w:t>
      </w:r>
      <w:r w:rsidR="008950A2">
        <w:rPr>
          <w:sz w:val="16"/>
          <w:szCs w:val="16"/>
        </w:rPr>
        <w:t xml:space="preserve"> о правах, обязанностях и ответственности сторон</w:t>
      </w:r>
      <w:r w:rsidRPr="00017F5D">
        <w:rPr>
          <w:sz w:val="16"/>
          <w:szCs w:val="16"/>
        </w:rPr>
        <w:t>.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17F5D">
        <w:rPr>
          <w:rFonts w:ascii="Arial" w:hAnsi="Arial" w:cs="Arial"/>
          <w:sz w:val="16"/>
          <w:szCs w:val="16"/>
        </w:rPr>
        <w:t> </w:t>
      </w:r>
      <w:r w:rsidR="008950A2">
        <w:rPr>
          <w:rFonts w:ascii="Arial" w:hAnsi="Arial" w:cs="Arial"/>
          <w:sz w:val="16"/>
          <w:szCs w:val="16"/>
        </w:rPr>
        <w:tab/>
      </w:r>
      <w:r w:rsidRPr="00017F5D">
        <w:rPr>
          <w:sz w:val="16"/>
          <w:szCs w:val="16"/>
        </w:rPr>
        <w:t xml:space="preserve">Всем желающим предоставляется возможность ознакомиться с </w:t>
      </w:r>
      <w:r w:rsidR="008950A2">
        <w:rPr>
          <w:sz w:val="16"/>
          <w:szCs w:val="16"/>
        </w:rPr>
        <w:t>пустующим жилым домом</w:t>
      </w:r>
      <w:r w:rsidR="005F3AE4">
        <w:rPr>
          <w:sz w:val="16"/>
          <w:szCs w:val="16"/>
        </w:rPr>
        <w:t xml:space="preserve"> на местности.</w:t>
      </w:r>
    </w:p>
    <w:p w:rsidR="008950A2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17F5D">
        <w:rPr>
          <w:rFonts w:ascii="Times New Roman" w:hAnsi="Times New Roman"/>
          <w:b/>
          <w:sz w:val="16"/>
          <w:szCs w:val="16"/>
        </w:rPr>
        <w:t>Условия</w:t>
      </w:r>
      <w:r w:rsidRPr="00017F5D">
        <w:rPr>
          <w:rFonts w:ascii="Times New Roman" w:hAnsi="Times New Roman"/>
          <w:sz w:val="16"/>
          <w:szCs w:val="16"/>
        </w:rPr>
        <w:t xml:space="preserve">: </w:t>
      </w:r>
      <w:proofErr w:type="gramStart"/>
      <w:r w:rsidRPr="00017F5D">
        <w:rPr>
          <w:rFonts w:ascii="Times New Roman" w:hAnsi="Times New Roman"/>
          <w:sz w:val="16"/>
          <w:szCs w:val="16"/>
        </w:rPr>
        <w:t xml:space="preserve">Победитель аукциона </w:t>
      </w:r>
      <w:r w:rsidR="008950A2">
        <w:rPr>
          <w:rFonts w:ascii="Times New Roman" w:hAnsi="Times New Roman"/>
          <w:sz w:val="16"/>
          <w:szCs w:val="16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017F5D">
        <w:rPr>
          <w:rFonts w:ascii="Times New Roman" w:hAnsi="Times New Roman"/>
          <w:sz w:val="16"/>
          <w:szCs w:val="16"/>
        </w:rPr>
        <w:t xml:space="preserve">обязан в течение 10 рабочих дней со дня утверждения протокола о результатах аукциона </w:t>
      </w:r>
      <w:r w:rsidR="008950A2">
        <w:rPr>
          <w:rFonts w:ascii="Times New Roman" w:hAnsi="Times New Roman"/>
          <w:sz w:val="16"/>
          <w:szCs w:val="16"/>
        </w:rPr>
        <w:t>или признания аукциона несостоявшимся:</w:t>
      </w:r>
      <w:proofErr w:type="gramEnd"/>
    </w:p>
    <w:p w:rsidR="00E2038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17F5D">
        <w:rPr>
          <w:rFonts w:ascii="Times New Roman" w:hAnsi="Times New Roman"/>
          <w:sz w:val="16"/>
          <w:szCs w:val="16"/>
        </w:rPr>
        <w:t xml:space="preserve">внести плату за </w:t>
      </w:r>
      <w:r w:rsidR="008950A2">
        <w:rPr>
          <w:rFonts w:ascii="Times New Roman" w:hAnsi="Times New Roman"/>
          <w:sz w:val="16"/>
          <w:szCs w:val="16"/>
        </w:rPr>
        <w:t>предмет аукциона</w:t>
      </w:r>
      <w:r w:rsidRPr="00017F5D">
        <w:rPr>
          <w:rFonts w:ascii="Times New Roman" w:hAnsi="Times New Roman"/>
          <w:sz w:val="16"/>
          <w:szCs w:val="16"/>
        </w:rPr>
        <w:t xml:space="preserve"> и возместить затраты на ор</w:t>
      </w:r>
      <w:r w:rsidR="008950A2">
        <w:rPr>
          <w:rFonts w:ascii="Times New Roman" w:hAnsi="Times New Roman"/>
          <w:sz w:val="16"/>
          <w:szCs w:val="16"/>
        </w:rPr>
        <w:t>ганизацию и проведение аукциона</w:t>
      </w:r>
      <w:r w:rsidR="00E20381">
        <w:rPr>
          <w:rFonts w:ascii="Times New Roman" w:hAnsi="Times New Roman"/>
          <w:sz w:val="16"/>
          <w:szCs w:val="16"/>
        </w:rPr>
        <w:t>;</w:t>
      </w:r>
    </w:p>
    <w:p w:rsidR="00E2038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подать заявление о пр</w:t>
      </w:r>
      <w:r w:rsidR="005F3AE4">
        <w:rPr>
          <w:rFonts w:ascii="Times New Roman" w:hAnsi="Times New Roman"/>
          <w:sz w:val="16"/>
          <w:szCs w:val="16"/>
        </w:rPr>
        <w:t>едоставлении земельного участка;</w:t>
      </w:r>
    </w:p>
    <w:p w:rsidR="005F3AE4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/>
          <w:sz w:val="16"/>
          <w:szCs w:val="16"/>
        </w:rPr>
        <w:t>Логойское</w:t>
      </w:r>
      <w:proofErr w:type="spellEnd"/>
      <w:r>
        <w:rPr>
          <w:rFonts w:ascii="Times New Roman" w:hAnsi="Times New Roman"/>
          <w:sz w:val="16"/>
          <w:szCs w:val="16"/>
        </w:rPr>
        <w:t xml:space="preserve"> бюро РУП «Минское областное агентство по государственной регистрации и земельному кадастру» за государственной з</w:t>
      </w:r>
      <w:r w:rsidR="005F3AE4">
        <w:rPr>
          <w:rFonts w:ascii="Times New Roman" w:hAnsi="Times New Roman"/>
          <w:sz w:val="16"/>
          <w:szCs w:val="16"/>
        </w:rPr>
        <w:t>емельного участка и жилого дома.</w:t>
      </w:r>
      <w:proofErr w:type="gramEnd"/>
    </w:p>
    <w:p w:rsidR="007958F6" w:rsidRPr="00017F5D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86369A" w:rsidRPr="0086369A" w:rsidRDefault="0086369A" w:rsidP="00E2038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6369A" w:rsidRPr="0086369A" w:rsidSect="00E203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9A"/>
    <w:rsid w:val="00003895"/>
    <w:rsid w:val="00014C36"/>
    <w:rsid w:val="00031759"/>
    <w:rsid w:val="00050CFB"/>
    <w:rsid w:val="00097027"/>
    <w:rsid w:val="000A6BD3"/>
    <w:rsid w:val="000B3698"/>
    <w:rsid w:val="000B39F4"/>
    <w:rsid w:val="000B593C"/>
    <w:rsid w:val="0016608C"/>
    <w:rsid w:val="00175146"/>
    <w:rsid w:val="001777A6"/>
    <w:rsid w:val="001A6B47"/>
    <w:rsid w:val="001F6607"/>
    <w:rsid w:val="00276911"/>
    <w:rsid w:val="00292251"/>
    <w:rsid w:val="002A7237"/>
    <w:rsid w:val="002B0E10"/>
    <w:rsid w:val="002B23A3"/>
    <w:rsid w:val="002D532D"/>
    <w:rsid w:val="00300577"/>
    <w:rsid w:val="003128B8"/>
    <w:rsid w:val="00313499"/>
    <w:rsid w:val="003449D2"/>
    <w:rsid w:val="00371E5F"/>
    <w:rsid w:val="00375EAD"/>
    <w:rsid w:val="00382100"/>
    <w:rsid w:val="0039684A"/>
    <w:rsid w:val="003B3B8B"/>
    <w:rsid w:val="003D00F5"/>
    <w:rsid w:val="003E5D8A"/>
    <w:rsid w:val="00425B1F"/>
    <w:rsid w:val="004611AA"/>
    <w:rsid w:val="00481125"/>
    <w:rsid w:val="004E5DA9"/>
    <w:rsid w:val="00522D27"/>
    <w:rsid w:val="00580DE3"/>
    <w:rsid w:val="005F3AE4"/>
    <w:rsid w:val="00600DDC"/>
    <w:rsid w:val="006739DC"/>
    <w:rsid w:val="00686D1A"/>
    <w:rsid w:val="006A7FCB"/>
    <w:rsid w:val="006D5587"/>
    <w:rsid w:val="00763A98"/>
    <w:rsid w:val="00772D72"/>
    <w:rsid w:val="00794A68"/>
    <w:rsid w:val="007958F6"/>
    <w:rsid w:val="007D34EF"/>
    <w:rsid w:val="00831B21"/>
    <w:rsid w:val="0083714C"/>
    <w:rsid w:val="00856624"/>
    <w:rsid w:val="00860C27"/>
    <w:rsid w:val="0086369A"/>
    <w:rsid w:val="0088109C"/>
    <w:rsid w:val="008950A2"/>
    <w:rsid w:val="008C2FBF"/>
    <w:rsid w:val="008E7DD6"/>
    <w:rsid w:val="00910DD7"/>
    <w:rsid w:val="00944131"/>
    <w:rsid w:val="00977B36"/>
    <w:rsid w:val="009F7FB0"/>
    <w:rsid w:val="00AB005C"/>
    <w:rsid w:val="00AB3A6A"/>
    <w:rsid w:val="00AF4054"/>
    <w:rsid w:val="00B11458"/>
    <w:rsid w:val="00BA37E9"/>
    <w:rsid w:val="00BC13A3"/>
    <w:rsid w:val="00C0100B"/>
    <w:rsid w:val="00CA6FEF"/>
    <w:rsid w:val="00CE11E4"/>
    <w:rsid w:val="00D40717"/>
    <w:rsid w:val="00D44AE9"/>
    <w:rsid w:val="00DB45D4"/>
    <w:rsid w:val="00DE2667"/>
    <w:rsid w:val="00DE4689"/>
    <w:rsid w:val="00E05268"/>
    <w:rsid w:val="00E20381"/>
    <w:rsid w:val="00F11C9E"/>
    <w:rsid w:val="00F636CA"/>
    <w:rsid w:val="00FA35A0"/>
    <w:rsid w:val="00F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tyabr@logoy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2025-07-22T09:19:00Z</cp:lastPrinted>
  <dcterms:created xsi:type="dcterms:W3CDTF">2023-01-27T13:49:00Z</dcterms:created>
  <dcterms:modified xsi:type="dcterms:W3CDTF">2025-07-22T09:20:00Z</dcterms:modified>
</cp:coreProperties>
</file>