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D76" w:rsidRPr="001D6941" w:rsidRDefault="00E95D76" w:rsidP="001D6941">
      <w:pPr>
        <w:rPr>
          <w:color w:val="000000"/>
          <w:sz w:val="18"/>
          <w:szCs w:val="18"/>
        </w:rPr>
      </w:pPr>
      <w:bookmarkStart w:id="0" w:name="_GoBack"/>
      <w:bookmarkEnd w:id="0"/>
    </w:p>
    <w:tbl>
      <w:tblPr>
        <w:tblStyle w:val="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E95D76" w:rsidRPr="00E95D76" w:rsidTr="00225FBB">
        <w:tc>
          <w:tcPr>
            <w:tcW w:w="6629" w:type="dxa"/>
          </w:tcPr>
          <w:p w:rsidR="00E95D76" w:rsidRPr="00E95D76" w:rsidRDefault="00E95D76" w:rsidP="00E95D76">
            <w:pPr>
              <w:spacing w:line="280" w:lineRule="exact"/>
              <w:jc w:val="both"/>
            </w:pPr>
            <w:r w:rsidRPr="00E95D76">
              <w:t>Информация о типичных нарушениях,</w:t>
            </w:r>
            <w:r w:rsidRPr="00E95D76">
              <w:br/>
              <w:t>повлекших гибель (</w:t>
            </w:r>
            <w:proofErr w:type="spellStart"/>
            <w:r w:rsidRPr="00E95D76">
              <w:t>травмирование</w:t>
            </w:r>
            <w:proofErr w:type="spellEnd"/>
            <w:r w:rsidRPr="00E95D76">
              <w:t>) работающих</w:t>
            </w:r>
            <w:r w:rsidRPr="00E95D76">
              <w:br/>
              <w:t>в организациях Минской области, и мерах</w:t>
            </w:r>
            <w:r w:rsidRPr="00E95D76">
              <w:br/>
              <w:t>по их профилактике</w:t>
            </w:r>
          </w:p>
        </w:tc>
      </w:tr>
    </w:tbl>
    <w:p w:rsidR="00E95D76" w:rsidRPr="00E95D76" w:rsidRDefault="00E95D76" w:rsidP="00E95D76">
      <w:pPr>
        <w:spacing w:line="360" w:lineRule="auto"/>
        <w:ind w:firstLine="709"/>
        <w:jc w:val="both"/>
        <w:rPr>
          <w:rFonts w:eastAsia="Calibri"/>
          <w:sz w:val="30"/>
          <w:szCs w:val="30"/>
          <w:lang w:eastAsia="en-US"/>
        </w:rPr>
      </w:pP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16.10.2021 два оператора птицефабрик и механизированных ферм</w:t>
      </w:r>
      <w:r w:rsidRPr="00E95D76">
        <w:rPr>
          <w:rFonts w:eastAsia="Calibri"/>
          <w:sz w:val="30"/>
          <w:szCs w:val="30"/>
          <w:lang w:eastAsia="en-US"/>
        </w:rPr>
        <w:br/>
        <w:t>ОАО «Смолевичи Бройлер» осуществляли посадку цыплят в клетки.</w:t>
      </w:r>
      <w:r w:rsidRPr="00E95D76">
        <w:rPr>
          <w:rFonts w:eastAsia="Calibri"/>
          <w:sz w:val="30"/>
          <w:szCs w:val="30"/>
          <w:lang w:eastAsia="en-US"/>
        </w:rPr>
        <w:br/>
      </w:r>
      <w:proofErr w:type="gramStart"/>
      <w:r w:rsidRPr="00E95D76">
        <w:rPr>
          <w:rFonts w:eastAsia="Calibri"/>
          <w:sz w:val="30"/>
          <w:szCs w:val="30"/>
          <w:lang w:eastAsia="en-US"/>
        </w:rPr>
        <w:t>Для перемещения ящиков с цыплятами к клетке использовалась транспортировочная тележка, представляющая из себя платформу, оборудованную 4 колесами и ручкой для удобства перемещения длиной 120 см, шириной 63 см. Когда возникла необходимость подвести еще ящики с цыплятами, операторы составили на тележку 28 ящиков</w:t>
      </w:r>
      <w:r w:rsidRPr="00E95D76">
        <w:rPr>
          <w:rFonts w:eastAsia="Calibri"/>
          <w:sz w:val="30"/>
          <w:szCs w:val="30"/>
          <w:lang w:eastAsia="en-US"/>
        </w:rPr>
        <w:br/>
        <w:t>с цыплятами в два ряда по 14 ящиков, и один из операторов пошел</w:t>
      </w:r>
      <w:r w:rsidRPr="00E95D76">
        <w:rPr>
          <w:rFonts w:eastAsia="Calibri"/>
          <w:sz w:val="30"/>
          <w:szCs w:val="30"/>
          <w:lang w:eastAsia="en-US"/>
        </w:rPr>
        <w:br/>
        <w:t>по проходу между первой и</w:t>
      </w:r>
      <w:proofErr w:type="gramEnd"/>
      <w:r w:rsidRPr="00E95D76">
        <w:rPr>
          <w:rFonts w:eastAsia="Calibri"/>
          <w:sz w:val="30"/>
          <w:szCs w:val="30"/>
          <w:lang w:eastAsia="en-US"/>
        </w:rPr>
        <w:t xml:space="preserve"> второй клеточными батареями к клетке,</w:t>
      </w:r>
      <w:r w:rsidRPr="00E95D76">
        <w:rPr>
          <w:rFonts w:eastAsia="Calibri"/>
          <w:sz w:val="30"/>
          <w:szCs w:val="30"/>
          <w:lang w:eastAsia="en-US"/>
        </w:rPr>
        <w:br/>
        <w:t>в которую надо было подсаживать цыплят, а второй катил тележку за ним, толкая ее перед собой. Так как высота ящиков с цыплятами, установленных на тележку, превышали рост оператора примерно на 20 см, а проход между батареями и шириной тележки составлял около 16 см,</w:t>
      </w:r>
      <w:r w:rsidRPr="00E95D76">
        <w:rPr>
          <w:rFonts w:eastAsia="Calibri"/>
          <w:sz w:val="30"/>
          <w:szCs w:val="30"/>
          <w:lang w:eastAsia="en-US"/>
        </w:rPr>
        <w:br/>
        <w:t>то он, толкая тележку перед собой, не видел, что происходит перед тележкой. Идя перед тележкой, первый оператор увидел на полу цыплят, которые выпали из клеточной батареи. Не предупредив напарника, нагнулся, чтобы поднять цыплят и поместить их в клетку, но, когда начал их ловить, почувствовал удар в левую ногу, от чего упал на пол.</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В ходе специального расследования установлено, что в организации отсутствует локальный нормативный акт, определяющий порядок посадки цыплят в клетки.</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Причиной данного несчастного случая согласно заключению государственного инспектора труда, проводившего специальное расследование, явилось воздействие тележки для транспортировки ящиков на потерпевшего.</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В целях предупреждения подобных несчастных случаев, необходимо:</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осуществлять укладку груза на тележку, перемещаемую работником путем толкания перед собой, таким образом, чтобы груз не закрывал обзорность пути;</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при ограниченном обзоре или в стесненных условиях движение тележек осуществлять по командам работающего, наблюдающего</w:t>
      </w:r>
      <w:r w:rsidRPr="00E95D76">
        <w:rPr>
          <w:rFonts w:eastAsia="Calibri"/>
          <w:sz w:val="30"/>
          <w:szCs w:val="30"/>
          <w:lang w:eastAsia="en-US"/>
        </w:rPr>
        <w:br/>
        <w:t>за обстановкой в зоне его движения.</w:t>
      </w:r>
    </w:p>
    <w:p w:rsidR="00E95D76" w:rsidRPr="00E95D76" w:rsidRDefault="00E95D76" w:rsidP="00E95D76">
      <w:pPr>
        <w:ind w:firstLine="709"/>
        <w:jc w:val="both"/>
        <w:rPr>
          <w:rFonts w:eastAsia="Calibri"/>
          <w:sz w:val="30"/>
          <w:szCs w:val="30"/>
          <w:lang w:eastAsia="en-US"/>
        </w:rPr>
      </w:pP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23.02.2022 работающий по гражданско-правому договору</w:t>
      </w:r>
      <w:r w:rsidRPr="00E95D76">
        <w:rPr>
          <w:rFonts w:eastAsia="Calibri"/>
          <w:sz w:val="30"/>
          <w:szCs w:val="30"/>
          <w:lang w:eastAsia="en-US"/>
        </w:rPr>
        <w:br/>
        <w:t>в ОАО «</w:t>
      </w:r>
      <w:proofErr w:type="spellStart"/>
      <w:r w:rsidRPr="00E95D76">
        <w:rPr>
          <w:rFonts w:eastAsia="Calibri"/>
          <w:sz w:val="30"/>
          <w:szCs w:val="30"/>
          <w:lang w:eastAsia="en-US"/>
        </w:rPr>
        <w:t>Большевик-Агро</w:t>
      </w:r>
      <w:proofErr w:type="spellEnd"/>
      <w:r w:rsidRPr="00E95D76">
        <w:rPr>
          <w:rFonts w:eastAsia="Calibri"/>
          <w:sz w:val="30"/>
          <w:szCs w:val="30"/>
          <w:lang w:eastAsia="en-US"/>
        </w:rPr>
        <w:t>» (</w:t>
      </w:r>
      <w:proofErr w:type="spellStart"/>
      <w:r w:rsidRPr="00E95D76">
        <w:rPr>
          <w:rFonts w:eastAsia="Calibri"/>
          <w:sz w:val="30"/>
          <w:szCs w:val="30"/>
          <w:lang w:eastAsia="en-US"/>
        </w:rPr>
        <w:t>Солигорский</w:t>
      </w:r>
      <w:proofErr w:type="spellEnd"/>
      <w:r w:rsidRPr="00E95D76">
        <w:rPr>
          <w:rFonts w:eastAsia="Calibri"/>
          <w:sz w:val="30"/>
          <w:szCs w:val="30"/>
          <w:lang w:eastAsia="en-US"/>
        </w:rPr>
        <w:t xml:space="preserve"> район) при укладке листов</w:t>
      </w:r>
      <w:r w:rsidRPr="00E95D76">
        <w:rPr>
          <w:rFonts w:eastAsia="Calibri"/>
          <w:sz w:val="30"/>
          <w:szCs w:val="30"/>
          <w:lang w:eastAsia="en-US"/>
        </w:rPr>
        <w:br/>
        <w:t xml:space="preserve">из </w:t>
      </w:r>
      <w:proofErr w:type="spellStart"/>
      <w:r w:rsidRPr="00E95D76">
        <w:rPr>
          <w:rFonts w:eastAsia="Calibri"/>
          <w:sz w:val="30"/>
          <w:szCs w:val="30"/>
          <w:lang w:eastAsia="en-US"/>
        </w:rPr>
        <w:t>ондулина</w:t>
      </w:r>
      <w:proofErr w:type="spellEnd"/>
      <w:r w:rsidRPr="00E95D76">
        <w:rPr>
          <w:rFonts w:eastAsia="Calibri"/>
          <w:sz w:val="30"/>
          <w:szCs w:val="30"/>
          <w:lang w:eastAsia="en-US"/>
        </w:rPr>
        <w:t xml:space="preserve"> на крыше сарая наступил на лист, который сломался под ним, </w:t>
      </w:r>
      <w:r w:rsidRPr="00E95D76">
        <w:rPr>
          <w:rFonts w:eastAsia="Calibri"/>
          <w:sz w:val="30"/>
          <w:szCs w:val="30"/>
          <w:lang w:eastAsia="en-US"/>
        </w:rPr>
        <w:lastRenderedPageBreak/>
        <w:t xml:space="preserve">в результате чего потерпевший упал с высоты около 5 метров внутрь сарая. От полученных травм умер 26.02.2022 </w:t>
      </w:r>
      <w:proofErr w:type="gramStart"/>
      <w:r w:rsidRPr="00E95D76">
        <w:rPr>
          <w:rFonts w:eastAsia="Calibri"/>
          <w:sz w:val="30"/>
          <w:szCs w:val="30"/>
          <w:lang w:eastAsia="en-US"/>
        </w:rPr>
        <w:t>в</w:t>
      </w:r>
      <w:proofErr w:type="gramEnd"/>
      <w:r w:rsidRPr="00E95D76">
        <w:rPr>
          <w:rFonts w:eastAsia="Calibri"/>
          <w:sz w:val="30"/>
          <w:szCs w:val="30"/>
          <w:lang w:eastAsia="en-US"/>
        </w:rPr>
        <w:t xml:space="preserve"> УЗ «</w:t>
      </w:r>
      <w:proofErr w:type="spellStart"/>
      <w:r w:rsidRPr="00E95D76">
        <w:rPr>
          <w:rFonts w:eastAsia="Calibri"/>
          <w:sz w:val="30"/>
          <w:szCs w:val="30"/>
          <w:lang w:eastAsia="en-US"/>
        </w:rPr>
        <w:t>Солигорская</w:t>
      </w:r>
      <w:proofErr w:type="spellEnd"/>
      <w:r w:rsidRPr="00E95D76">
        <w:rPr>
          <w:rFonts w:eastAsia="Calibri"/>
          <w:sz w:val="30"/>
          <w:szCs w:val="30"/>
          <w:lang w:eastAsia="en-US"/>
        </w:rPr>
        <w:t xml:space="preserve"> ЦРБ».</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В настоящее время Минским областным управлением Департамента государственной инспекции труда проводится специальное расследование данного несчастного случая. Вместе с тем предоставленная информация свидетельствует о нарушениях требований законодательства</w:t>
      </w:r>
      <w:r w:rsidRPr="00E95D76">
        <w:rPr>
          <w:rFonts w:eastAsia="Calibri"/>
          <w:sz w:val="30"/>
          <w:szCs w:val="30"/>
          <w:lang w:eastAsia="en-US"/>
        </w:rPr>
        <w:br/>
        <w:t>Республики Беларусь при заключении гражданско-правового договора.</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ОАО «</w:t>
      </w:r>
      <w:proofErr w:type="spellStart"/>
      <w:r w:rsidRPr="00E95D76">
        <w:rPr>
          <w:rFonts w:eastAsia="Calibri"/>
          <w:sz w:val="30"/>
          <w:szCs w:val="30"/>
          <w:lang w:eastAsia="en-US"/>
        </w:rPr>
        <w:t>Большевик-Агро</w:t>
      </w:r>
      <w:proofErr w:type="spellEnd"/>
      <w:r w:rsidRPr="00E95D76">
        <w:rPr>
          <w:rFonts w:eastAsia="Calibri"/>
          <w:sz w:val="30"/>
          <w:szCs w:val="30"/>
          <w:lang w:eastAsia="en-US"/>
        </w:rPr>
        <w:t>» в лице директора (заказчик) и бригада</w:t>
      </w:r>
      <w:r w:rsidRPr="00E95D76">
        <w:rPr>
          <w:rFonts w:eastAsia="Calibri"/>
          <w:sz w:val="30"/>
          <w:szCs w:val="30"/>
          <w:lang w:eastAsia="en-US"/>
        </w:rPr>
        <w:br/>
        <w:t>в составе 4-х граждан, действующих от себя лично (подрядчик), 03.01.2022 заключили договор подряда на выполнение</w:t>
      </w:r>
      <w:r w:rsidRPr="00E95D76">
        <w:rPr>
          <w:rFonts w:eastAsia="Calibri"/>
          <w:sz w:val="30"/>
          <w:szCs w:val="30"/>
          <w:lang w:eastAsia="en-US"/>
        </w:rPr>
        <w:br/>
        <w:t xml:space="preserve">строительно-монтажных работ, работ по ремонту зданий и сооружений для нужд организации. Согласно договору факт выполнения подрядчиком работ должен был подтверждаться табелем учета рабочего времени, нарядами, сведениями в книге бригадира, актом выполненных работ либо другими документами, подписываемым обеими сторонами. Начало производства работ – 3 января 2022 г., окончание работ </w:t>
      </w:r>
      <w:proofErr w:type="gramStart"/>
      <w:r w:rsidRPr="00E95D76">
        <w:rPr>
          <w:rFonts w:eastAsia="Calibri"/>
          <w:sz w:val="30"/>
          <w:szCs w:val="30"/>
          <w:lang w:eastAsia="en-US"/>
        </w:rPr>
        <w:t>–н</w:t>
      </w:r>
      <w:proofErr w:type="gramEnd"/>
      <w:r w:rsidRPr="00E95D76">
        <w:rPr>
          <w:rFonts w:eastAsia="Calibri"/>
          <w:sz w:val="30"/>
          <w:szCs w:val="30"/>
          <w:lang w:eastAsia="en-US"/>
        </w:rPr>
        <w:t>е позднее</w:t>
      </w:r>
      <w:r w:rsidRPr="00E95D76">
        <w:rPr>
          <w:rFonts w:eastAsia="Calibri"/>
          <w:sz w:val="30"/>
          <w:szCs w:val="30"/>
          <w:lang w:eastAsia="en-US"/>
        </w:rPr>
        <w:br/>
        <w:t>31 декабря 2022 г.</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Согласно пункту 2 статьи 652 Гражданского кодекса Республики Беларусь данный договор подряда является строительным подрядом.</w:t>
      </w:r>
      <w:r w:rsidRPr="00E95D76">
        <w:rPr>
          <w:rFonts w:eastAsia="Calibri"/>
          <w:sz w:val="30"/>
          <w:szCs w:val="30"/>
          <w:lang w:eastAsia="en-US"/>
        </w:rPr>
        <w:br/>
        <w:t>В соответствии с пунктом 1 статьи 696 Гражданского кодекса Республики Беларусь по договору строительного подряда подрядчик обязуется</w:t>
      </w:r>
      <w:r w:rsidRPr="00E95D76">
        <w:rPr>
          <w:rFonts w:eastAsia="Calibri"/>
          <w:sz w:val="30"/>
          <w:szCs w:val="30"/>
          <w:lang w:eastAsia="en-US"/>
        </w:rPr>
        <w:br/>
        <w:t>в установленный договором срок выполнить строительные и иные специальные монтажные работы и сдать их заказчику, а заказчик обязуется создать подрядчику необходимые условия для выполнения работ, принять результаты этих работ и уплатить обусловленную цену.</w:t>
      </w:r>
    </w:p>
    <w:p w:rsidR="00E95D76" w:rsidRPr="00E95D76" w:rsidRDefault="00E95D76" w:rsidP="00E95D76">
      <w:pPr>
        <w:ind w:firstLine="709"/>
        <w:jc w:val="both"/>
        <w:rPr>
          <w:rFonts w:eastAsia="Calibri"/>
          <w:sz w:val="30"/>
          <w:szCs w:val="30"/>
          <w:lang w:eastAsia="en-US"/>
        </w:rPr>
      </w:pPr>
      <w:r w:rsidRPr="00E95D76">
        <w:rPr>
          <w:rFonts w:eastAsia="Calibri"/>
          <w:sz w:val="30"/>
          <w:szCs w:val="30"/>
          <w:lang w:eastAsia="en-US"/>
        </w:rPr>
        <w:t xml:space="preserve">Деятельность по ремонту зданий и сооружений, выполнение строительно-монтажных работ в соответствии с Законом Республики Беларусь «Об архитектурной, градостроительной и строительной деятельности в Республике Беларусь» относится к строительной деятельности (строительству). </w:t>
      </w:r>
      <w:proofErr w:type="gramStart"/>
      <w:r w:rsidRPr="00E95D76">
        <w:rPr>
          <w:rFonts w:eastAsia="Calibri"/>
          <w:sz w:val="30"/>
          <w:szCs w:val="30"/>
          <w:lang w:eastAsia="en-US"/>
        </w:rPr>
        <w:t>Подрядчиком в строительной деятельности является юридическое лицо или индивидуальный предприниматель, имеющие право на осуществление строительной деятельности</w:t>
      </w:r>
      <w:proofErr w:type="gramEnd"/>
      <w:r w:rsidRPr="00E95D76">
        <w:rPr>
          <w:rFonts w:eastAsia="Calibri"/>
          <w:sz w:val="30"/>
          <w:szCs w:val="30"/>
          <w:lang w:eastAsia="en-US"/>
        </w:rPr>
        <w:br/>
        <w:t xml:space="preserve">и заключившие договор строительного подряда с заказчиком, застройщиком, инженером (инженерной организацией) в целях осуществления этой деятельности. </w:t>
      </w:r>
      <w:proofErr w:type="gramStart"/>
      <w:r w:rsidRPr="00E95D76">
        <w:rPr>
          <w:rFonts w:eastAsia="Calibri"/>
          <w:sz w:val="30"/>
          <w:szCs w:val="30"/>
          <w:lang w:eastAsia="en-US"/>
        </w:rPr>
        <w:t>При этом в соответствии с подпунктом 8.2 пункта 8 Правил заключения и исполнения договоров строительного подряда, утвержденных постановлением Совета Министров Республики Беларусь от 15 сентября 1998 г. № 1450 (в редакции постановления Совета Министров Республики Беларусь от 30 июня 2011 г. № 875), договор заключается при наличии у подрядчика документов, подтверждающих право на осуществление строительной деятельности, а также при наличии в штате</w:t>
      </w:r>
      <w:proofErr w:type="gramEnd"/>
      <w:r w:rsidRPr="00E95D76">
        <w:rPr>
          <w:rFonts w:eastAsia="Calibri"/>
          <w:sz w:val="30"/>
          <w:szCs w:val="30"/>
          <w:lang w:eastAsia="en-US"/>
        </w:rPr>
        <w:t xml:space="preserve"> аттестованных специалистов.</w:t>
      </w:r>
    </w:p>
    <w:p w:rsidR="00E95D76" w:rsidRPr="00E95D76" w:rsidRDefault="00E95D76" w:rsidP="00E95D76">
      <w:pPr>
        <w:ind w:firstLine="709"/>
        <w:jc w:val="both"/>
        <w:rPr>
          <w:rFonts w:eastAsia="Calibri"/>
          <w:sz w:val="30"/>
          <w:szCs w:val="30"/>
          <w:lang w:eastAsia="en-US"/>
        </w:rPr>
      </w:pPr>
      <w:proofErr w:type="gramStart"/>
      <w:r w:rsidRPr="00E95D76">
        <w:rPr>
          <w:rFonts w:eastAsia="Calibri"/>
          <w:sz w:val="30"/>
          <w:szCs w:val="30"/>
          <w:lang w:eastAsia="en-US"/>
        </w:rPr>
        <w:lastRenderedPageBreak/>
        <w:t>В целях предупреждения подобных нарушений необходимо</w:t>
      </w:r>
      <w:r w:rsidRPr="00E95D76">
        <w:rPr>
          <w:rFonts w:eastAsia="Calibri"/>
          <w:sz w:val="30"/>
          <w:szCs w:val="30"/>
          <w:lang w:eastAsia="en-US"/>
        </w:rPr>
        <w:br/>
        <w:t>на выполнение строительно-монтажных и других работ согласно Перечню видов работ и услуг, относящихся к строительной деятельности, установленному Министерством архитектуры и строительства Республики Беларусь от 10 мая 2011г. № 17, в том числе при ремонте зданий</w:t>
      </w:r>
      <w:r w:rsidRPr="00E95D76">
        <w:rPr>
          <w:rFonts w:eastAsia="Calibri"/>
          <w:sz w:val="30"/>
          <w:szCs w:val="30"/>
          <w:lang w:eastAsia="en-US"/>
        </w:rPr>
        <w:br/>
        <w:t>и сооружений, заключать договора строительного подряда</w:t>
      </w:r>
      <w:r w:rsidRPr="00E95D76">
        <w:rPr>
          <w:rFonts w:eastAsia="Calibri"/>
          <w:sz w:val="30"/>
          <w:szCs w:val="30"/>
          <w:lang w:eastAsia="en-US"/>
        </w:rPr>
        <w:br/>
        <w:t>с юридическими лицами или индивидуальными предпринимателями, имеющими право на осуществление строительной деятельности.</w:t>
      </w:r>
      <w:proofErr w:type="gramEnd"/>
    </w:p>
    <w:p w:rsidR="00E95D76" w:rsidRDefault="00E95D76" w:rsidP="00C4491E">
      <w:pPr>
        <w:ind w:firstLine="709"/>
        <w:jc w:val="both"/>
        <w:rPr>
          <w:noProof/>
          <w:sz w:val="20"/>
        </w:rPr>
      </w:pPr>
      <w:r w:rsidRPr="00E95D76">
        <w:rPr>
          <w:rFonts w:eastAsia="Calibri"/>
          <w:sz w:val="30"/>
          <w:szCs w:val="30"/>
          <w:lang w:eastAsia="en-US"/>
        </w:rPr>
        <w:t>Допускается заключать гражданско-правые договора с физическими лицами на выполнение штукатурных, малярных, стекольных работ,</w:t>
      </w:r>
      <w:r w:rsidRPr="00E95D76">
        <w:rPr>
          <w:rFonts w:eastAsia="Calibri"/>
          <w:sz w:val="30"/>
          <w:szCs w:val="30"/>
          <w:lang w:eastAsia="en-US"/>
        </w:rPr>
        <w:br/>
        <w:t>а также на работы по устройству покрытий пола и облицовке стен, оклеиванию стен обоями, кладке (ремонту) печей и каминов.</w:t>
      </w:r>
    </w:p>
    <w:sectPr w:rsidR="00E95D76" w:rsidSect="00E95D76">
      <w:headerReference w:type="default" r:id="rId8"/>
      <w:pgSz w:w="11906" w:h="16838"/>
      <w:pgMar w:top="1021" w:right="567" w:bottom="73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69D" w:rsidRDefault="007A269D" w:rsidP="00CE270E">
      <w:r>
        <w:separator/>
      </w:r>
    </w:p>
  </w:endnote>
  <w:endnote w:type="continuationSeparator" w:id="0">
    <w:p w:rsidR="007A269D" w:rsidRDefault="007A269D" w:rsidP="00CE2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69D" w:rsidRDefault="007A269D" w:rsidP="00CE270E">
      <w:r>
        <w:separator/>
      </w:r>
    </w:p>
  </w:footnote>
  <w:footnote w:type="continuationSeparator" w:id="0">
    <w:p w:rsidR="007A269D" w:rsidRDefault="007A269D" w:rsidP="00CE27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7262685"/>
      <w:docPartObj>
        <w:docPartGallery w:val="Page Numbers (Top of Page)"/>
        <w:docPartUnique/>
      </w:docPartObj>
    </w:sdtPr>
    <w:sdtContent>
      <w:p w:rsidR="009B1333" w:rsidRDefault="009719A0">
        <w:pPr>
          <w:pStyle w:val="a9"/>
          <w:jc w:val="center"/>
        </w:pPr>
        <w:r>
          <w:fldChar w:fldCharType="begin"/>
        </w:r>
        <w:r w:rsidR="009B1333">
          <w:instrText>PAGE   \* MERGEFORMAT</w:instrText>
        </w:r>
        <w:r>
          <w:fldChar w:fldCharType="separate"/>
        </w:r>
        <w:r w:rsidR="00C4491E">
          <w:rPr>
            <w:noProof/>
          </w:rPr>
          <w:t>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D06A9"/>
    <w:multiLevelType w:val="multilevel"/>
    <w:tmpl w:val="77A2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34DD1"/>
    <w:multiLevelType w:val="multilevel"/>
    <w:tmpl w:val="1968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A02BDD"/>
    <w:multiLevelType w:val="multilevel"/>
    <w:tmpl w:val="FFC0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footnotePr>
    <w:footnote w:id="-1"/>
    <w:footnote w:id="0"/>
  </w:footnotePr>
  <w:endnotePr>
    <w:endnote w:id="-1"/>
    <w:endnote w:id="0"/>
  </w:endnotePr>
  <w:compat/>
  <w:rsids>
    <w:rsidRoot w:val="005E2AC7"/>
    <w:rsid w:val="0000168F"/>
    <w:rsid w:val="00003677"/>
    <w:rsid w:val="00003A46"/>
    <w:rsid w:val="00010F59"/>
    <w:rsid w:val="000123CB"/>
    <w:rsid w:val="00020961"/>
    <w:rsid w:val="000308DA"/>
    <w:rsid w:val="000344E7"/>
    <w:rsid w:val="000370CC"/>
    <w:rsid w:val="00042F37"/>
    <w:rsid w:val="0004587D"/>
    <w:rsid w:val="00045B23"/>
    <w:rsid w:val="00052D48"/>
    <w:rsid w:val="00053D95"/>
    <w:rsid w:val="00054861"/>
    <w:rsid w:val="0005559E"/>
    <w:rsid w:val="000557E0"/>
    <w:rsid w:val="00060466"/>
    <w:rsid w:val="000612D5"/>
    <w:rsid w:val="00070CF2"/>
    <w:rsid w:val="00073860"/>
    <w:rsid w:val="00073A67"/>
    <w:rsid w:val="000757C8"/>
    <w:rsid w:val="00076C0E"/>
    <w:rsid w:val="0007764F"/>
    <w:rsid w:val="000779CE"/>
    <w:rsid w:val="00077B04"/>
    <w:rsid w:val="00084587"/>
    <w:rsid w:val="000876DB"/>
    <w:rsid w:val="000902F7"/>
    <w:rsid w:val="00090504"/>
    <w:rsid w:val="00091B37"/>
    <w:rsid w:val="0009301E"/>
    <w:rsid w:val="000960ED"/>
    <w:rsid w:val="00096C26"/>
    <w:rsid w:val="00097E04"/>
    <w:rsid w:val="000A1F8E"/>
    <w:rsid w:val="000A502E"/>
    <w:rsid w:val="000A56CB"/>
    <w:rsid w:val="000B022B"/>
    <w:rsid w:val="000B4E1B"/>
    <w:rsid w:val="000C0B8B"/>
    <w:rsid w:val="000C0D42"/>
    <w:rsid w:val="000C4383"/>
    <w:rsid w:val="000C4AA1"/>
    <w:rsid w:val="000D0104"/>
    <w:rsid w:val="000D03CE"/>
    <w:rsid w:val="000D2992"/>
    <w:rsid w:val="000D65D4"/>
    <w:rsid w:val="000D75EC"/>
    <w:rsid w:val="000E2515"/>
    <w:rsid w:val="000E2682"/>
    <w:rsid w:val="000E29B0"/>
    <w:rsid w:val="000E2CA0"/>
    <w:rsid w:val="000F00B8"/>
    <w:rsid w:val="000F1425"/>
    <w:rsid w:val="000F2EB8"/>
    <w:rsid w:val="000F74D0"/>
    <w:rsid w:val="000F78FE"/>
    <w:rsid w:val="001005D3"/>
    <w:rsid w:val="001014FE"/>
    <w:rsid w:val="001034C6"/>
    <w:rsid w:val="00106CE0"/>
    <w:rsid w:val="001077D3"/>
    <w:rsid w:val="00107E13"/>
    <w:rsid w:val="00110B5F"/>
    <w:rsid w:val="00112F3B"/>
    <w:rsid w:val="0011330A"/>
    <w:rsid w:val="0011349C"/>
    <w:rsid w:val="001168C5"/>
    <w:rsid w:val="001221B5"/>
    <w:rsid w:val="00124B9C"/>
    <w:rsid w:val="00125FEF"/>
    <w:rsid w:val="00132868"/>
    <w:rsid w:val="00135EA3"/>
    <w:rsid w:val="00136922"/>
    <w:rsid w:val="00145920"/>
    <w:rsid w:val="00147748"/>
    <w:rsid w:val="00150036"/>
    <w:rsid w:val="00153712"/>
    <w:rsid w:val="00154CFE"/>
    <w:rsid w:val="00160419"/>
    <w:rsid w:val="0016095B"/>
    <w:rsid w:val="001610D6"/>
    <w:rsid w:val="00162DB7"/>
    <w:rsid w:val="00162FD4"/>
    <w:rsid w:val="0016472F"/>
    <w:rsid w:val="00164F41"/>
    <w:rsid w:val="00170764"/>
    <w:rsid w:val="0017129E"/>
    <w:rsid w:val="00172DF5"/>
    <w:rsid w:val="00177BA0"/>
    <w:rsid w:val="00184C59"/>
    <w:rsid w:val="00184C9A"/>
    <w:rsid w:val="00185003"/>
    <w:rsid w:val="00185212"/>
    <w:rsid w:val="00185493"/>
    <w:rsid w:val="00191EA0"/>
    <w:rsid w:val="00193CB4"/>
    <w:rsid w:val="001947BE"/>
    <w:rsid w:val="00196B5D"/>
    <w:rsid w:val="00196CB6"/>
    <w:rsid w:val="00197C44"/>
    <w:rsid w:val="001A059C"/>
    <w:rsid w:val="001A23E4"/>
    <w:rsid w:val="001A37B7"/>
    <w:rsid w:val="001A3937"/>
    <w:rsid w:val="001B166A"/>
    <w:rsid w:val="001B2799"/>
    <w:rsid w:val="001B46CF"/>
    <w:rsid w:val="001B4BF2"/>
    <w:rsid w:val="001B700A"/>
    <w:rsid w:val="001B7441"/>
    <w:rsid w:val="001C36B7"/>
    <w:rsid w:val="001C4575"/>
    <w:rsid w:val="001C4A81"/>
    <w:rsid w:val="001C5C30"/>
    <w:rsid w:val="001D3321"/>
    <w:rsid w:val="001D55F9"/>
    <w:rsid w:val="001D6941"/>
    <w:rsid w:val="001D746B"/>
    <w:rsid w:val="001E0EB6"/>
    <w:rsid w:val="001E106A"/>
    <w:rsid w:val="001E107E"/>
    <w:rsid w:val="001E22ED"/>
    <w:rsid w:val="001E6279"/>
    <w:rsid w:val="001F34F5"/>
    <w:rsid w:val="001F40C5"/>
    <w:rsid w:val="001F4CBC"/>
    <w:rsid w:val="001F7B54"/>
    <w:rsid w:val="002034FD"/>
    <w:rsid w:val="00206F17"/>
    <w:rsid w:val="0021137A"/>
    <w:rsid w:val="0021547E"/>
    <w:rsid w:val="002244D3"/>
    <w:rsid w:val="0022752C"/>
    <w:rsid w:val="00244442"/>
    <w:rsid w:val="00244AC1"/>
    <w:rsid w:val="00246FAC"/>
    <w:rsid w:val="002556E8"/>
    <w:rsid w:val="00256A94"/>
    <w:rsid w:val="00260563"/>
    <w:rsid w:val="00262178"/>
    <w:rsid w:val="00267E6C"/>
    <w:rsid w:val="00267F6A"/>
    <w:rsid w:val="002701CA"/>
    <w:rsid w:val="00270FD2"/>
    <w:rsid w:val="002712C4"/>
    <w:rsid w:val="00274B59"/>
    <w:rsid w:val="0028653F"/>
    <w:rsid w:val="002928E3"/>
    <w:rsid w:val="00295FEF"/>
    <w:rsid w:val="00297F6F"/>
    <w:rsid w:val="002A09EB"/>
    <w:rsid w:val="002A2D08"/>
    <w:rsid w:val="002B14D8"/>
    <w:rsid w:val="002B36BC"/>
    <w:rsid w:val="002B4D24"/>
    <w:rsid w:val="002B56FA"/>
    <w:rsid w:val="002B7AA5"/>
    <w:rsid w:val="002C0862"/>
    <w:rsid w:val="002C1DAD"/>
    <w:rsid w:val="002C31C8"/>
    <w:rsid w:val="002C4478"/>
    <w:rsid w:val="002C46AF"/>
    <w:rsid w:val="002C75C5"/>
    <w:rsid w:val="002D427A"/>
    <w:rsid w:val="002D5DE2"/>
    <w:rsid w:val="002E0AF6"/>
    <w:rsid w:val="002E20DF"/>
    <w:rsid w:val="002E3AF7"/>
    <w:rsid w:val="002E67CF"/>
    <w:rsid w:val="002F4811"/>
    <w:rsid w:val="002F5464"/>
    <w:rsid w:val="0030108C"/>
    <w:rsid w:val="003014B1"/>
    <w:rsid w:val="00304D00"/>
    <w:rsid w:val="00304ED3"/>
    <w:rsid w:val="0031238D"/>
    <w:rsid w:val="0031777D"/>
    <w:rsid w:val="00324232"/>
    <w:rsid w:val="00327F77"/>
    <w:rsid w:val="00331EF3"/>
    <w:rsid w:val="00341885"/>
    <w:rsid w:val="0034421B"/>
    <w:rsid w:val="00353EBC"/>
    <w:rsid w:val="003547AB"/>
    <w:rsid w:val="00354AFF"/>
    <w:rsid w:val="00361861"/>
    <w:rsid w:val="00373D51"/>
    <w:rsid w:val="003748AE"/>
    <w:rsid w:val="00380671"/>
    <w:rsid w:val="003827AA"/>
    <w:rsid w:val="00387F47"/>
    <w:rsid w:val="003901EA"/>
    <w:rsid w:val="00396EEB"/>
    <w:rsid w:val="003A2905"/>
    <w:rsid w:val="003A5B36"/>
    <w:rsid w:val="003C17AF"/>
    <w:rsid w:val="003D225A"/>
    <w:rsid w:val="003D36AA"/>
    <w:rsid w:val="003E2EB3"/>
    <w:rsid w:val="003E5A10"/>
    <w:rsid w:val="003F1E0A"/>
    <w:rsid w:val="003F2173"/>
    <w:rsid w:val="003F3070"/>
    <w:rsid w:val="003F5165"/>
    <w:rsid w:val="003F54B5"/>
    <w:rsid w:val="003F71FB"/>
    <w:rsid w:val="003F7207"/>
    <w:rsid w:val="0040017A"/>
    <w:rsid w:val="00406D4A"/>
    <w:rsid w:val="004107DC"/>
    <w:rsid w:val="00420558"/>
    <w:rsid w:val="004232F4"/>
    <w:rsid w:val="004260D9"/>
    <w:rsid w:val="004361FC"/>
    <w:rsid w:val="00436B02"/>
    <w:rsid w:val="00436BE2"/>
    <w:rsid w:val="00437235"/>
    <w:rsid w:val="00450052"/>
    <w:rsid w:val="004550F8"/>
    <w:rsid w:val="00456027"/>
    <w:rsid w:val="00463CB3"/>
    <w:rsid w:val="00463FE3"/>
    <w:rsid w:val="00465645"/>
    <w:rsid w:val="00466ECC"/>
    <w:rsid w:val="004707C3"/>
    <w:rsid w:val="00472877"/>
    <w:rsid w:val="00473F70"/>
    <w:rsid w:val="00474719"/>
    <w:rsid w:val="004756F8"/>
    <w:rsid w:val="00476F49"/>
    <w:rsid w:val="0048287F"/>
    <w:rsid w:val="00482E21"/>
    <w:rsid w:val="00482F7F"/>
    <w:rsid w:val="0049532F"/>
    <w:rsid w:val="0049603B"/>
    <w:rsid w:val="00496059"/>
    <w:rsid w:val="004A1E24"/>
    <w:rsid w:val="004A73B6"/>
    <w:rsid w:val="004B7BEC"/>
    <w:rsid w:val="004C0C09"/>
    <w:rsid w:val="004C5829"/>
    <w:rsid w:val="004D1643"/>
    <w:rsid w:val="004D6C01"/>
    <w:rsid w:val="004E40F1"/>
    <w:rsid w:val="004F1BE4"/>
    <w:rsid w:val="004F2206"/>
    <w:rsid w:val="004F31C0"/>
    <w:rsid w:val="004F3C89"/>
    <w:rsid w:val="004F6474"/>
    <w:rsid w:val="00502EBE"/>
    <w:rsid w:val="005031B8"/>
    <w:rsid w:val="0050423B"/>
    <w:rsid w:val="005118EF"/>
    <w:rsid w:val="00511A42"/>
    <w:rsid w:val="00511E06"/>
    <w:rsid w:val="00512662"/>
    <w:rsid w:val="005130B9"/>
    <w:rsid w:val="00517785"/>
    <w:rsid w:val="00522B8A"/>
    <w:rsid w:val="0052668B"/>
    <w:rsid w:val="00533A7E"/>
    <w:rsid w:val="005346D6"/>
    <w:rsid w:val="00537514"/>
    <w:rsid w:val="00540037"/>
    <w:rsid w:val="00541107"/>
    <w:rsid w:val="0054146D"/>
    <w:rsid w:val="00541717"/>
    <w:rsid w:val="005418AD"/>
    <w:rsid w:val="00546C3A"/>
    <w:rsid w:val="00555BBA"/>
    <w:rsid w:val="005560CB"/>
    <w:rsid w:val="00556271"/>
    <w:rsid w:val="005575F3"/>
    <w:rsid w:val="00574C8A"/>
    <w:rsid w:val="00575473"/>
    <w:rsid w:val="00575B21"/>
    <w:rsid w:val="00576D19"/>
    <w:rsid w:val="00580661"/>
    <w:rsid w:val="00583635"/>
    <w:rsid w:val="005849B4"/>
    <w:rsid w:val="00587965"/>
    <w:rsid w:val="00587994"/>
    <w:rsid w:val="00587FFC"/>
    <w:rsid w:val="0059087E"/>
    <w:rsid w:val="00592568"/>
    <w:rsid w:val="00596759"/>
    <w:rsid w:val="00596CC6"/>
    <w:rsid w:val="005A5009"/>
    <w:rsid w:val="005B33FD"/>
    <w:rsid w:val="005B57DD"/>
    <w:rsid w:val="005B69B3"/>
    <w:rsid w:val="005C17B2"/>
    <w:rsid w:val="005C52F0"/>
    <w:rsid w:val="005C70F8"/>
    <w:rsid w:val="005D6F92"/>
    <w:rsid w:val="005E082F"/>
    <w:rsid w:val="005E13F1"/>
    <w:rsid w:val="005E1D2F"/>
    <w:rsid w:val="005E2AC7"/>
    <w:rsid w:val="005E3B1D"/>
    <w:rsid w:val="005E667F"/>
    <w:rsid w:val="005E6B10"/>
    <w:rsid w:val="005E796F"/>
    <w:rsid w:val="005F74DE"/>
    <w:rsid w:val="00600EEA"/>
    <w:rsid w:val="006021E4"/>
    <w:rsid w:val="00603EF9"/>
    <w:rsid w:val="00611C8B"/>
    <w:rsid w:val="006150DB"/>
    <w:rsid w:val="006164E4"/>
    <w:rsid w:val="00620E63"/>
    <w:rsid w:val="00622AD7"/>
    <w:rsid w:val="0063314E"/>
    <w:rsid w:val="00636633"/>
    <w:rsid w:val="00637C31"/>
    <w:rsid w:val="00647E2D"/>
    <w:rsid w:val="00656B77"/>
    <w:rsid w:val="006606E6"/>
    <w:rsid w:val="00661516"/>
    <w:rsid w:val="006619D9"/>
    <w:rsid w:val="00661BCC"/>
    <w:rsid w:val="006638FE"/>
    <w:rsid w:val="006677BB"/>
    <w:rsid w:val="0067464B"/>
    <w:rsid w:val="006775FF"/>
    <w:rsid w:val="00680EE2"/>
    <w:rsid w:val="00681E73"/>
    <w:rsid w:val="00692CC2"/>
    <w:rsid w:val="00694C21"/>
    <w:rsid w:val="00696398"/>
    <w:rsid w:val="006A3828"/>
    <w:rsid w:val="006A4461"/>
    <w:rsid w:val="006A4D27"/>
    <w:rsid w:val="006B193F"/>
    <w:rsid w:val="006B55AB"/>
    <w:rsid w:val="006C2B94"/>
    <w:rsid w:val="006C3729"/>
    <w:rsid w:val="006C48D9"/>
    <w:rsid w:val="006D74D3"/>
    <w:rsid w:val="006D7E5D"/>
    <w:rsid w:val="006E7E3C"/>
    <w:rsid w:val="006F19DB"/>
    <w:rsid w:val="006F21C2"/>
    <w:rsid w:val="006F69A1"/>
    <w:rsid w:val="006F6AB1"/>
    <w:rsid w:val="006F7A59"/>
    <w:rsid w:val="00702B19"/>
    <w:rsid w:val="00705C38"/>
    <w:rsid w:val="00710FA4"/>
    <w:rsid w:val="00711432"/>
    <w:rsid w:val="00711B8E"/>
    <w:rsid w:val="00714656"/>
    <w:rsid w:val="00714711"/>
    <w:rsid w:val="00717FEC"/>
    <w:rsid w:val="007214B7"/>
    <w:rsid w:val="00727960"/>
    <w:rsid w:val="00732DF8"/>
    <w:rsid w:val="00733A7F"/>
    <w:rsid w:val="00735FD8"/>
    <w:rsid w:val="007425C3"/>
    <w:rsid w:val="0074427C"/>
    <w:rsid w:val="00746856"/>
    <w:rsid w:val="00753B33"/>
    <w:rsid w:val="00754736"/>
    <w:rsid w:val="007551DA"/>
    <w:rsid w:val="00756875"/>
    <w:rsid w:val="00756C8A"/>
    <w:rsid w:val="00765670"/>
    <w:rsid w:val="007659AE"/>
    <w:rsid w:val="00766A5C"/>
    <w:rsid w:val="00766C3E"/>
    <w:rsid w:val="007753F0"/>
    <w:rsid w:val="00777961"/>
    <w:rsid w:val="00781061"/>
    <w:rsid w:val="00783E26"/>
    <w:rsid w:val="00785FE9"/>
    <w:rsid w:val="00786A73"/>
    <w:rsid w:val="00793540"/>
    <w:rsid w:val="007944F1"/>
    <w:rsid w:val="00794711"/>
    <w:rsid w:val="00797E42"/>
    <w:rsid w:val="007A269D"/>
    <w:rsid w:val="007B0399"/>
    <w:rsid w:val="007B1D1A"/>
    <w:rsid w:val="007B4DCA"/>
    <w:rsid w:val="007C0860"/>
    <w:rsid w:val="007C455A"/>
    <w:rsid w:val="007C4F6A"/>
    <w:rsid w:val="007C74F6"/>
    <w:rsid w:val="007D1DEF"/>
    <w:rsid w:val="007D454A"/>
    <w:rsid w:val="007D55AB"/>
    <w:rsid w:val="007E0B6E"/>
    <w:rsid w:val="007E1A3E"/>
    <w:rsid w:val="007F2B25"/>
    <w:rsid w:val="007F32DD"/>
    <w:rsid w:val="007F7914"/>
    <w:rsid w:val="00805AF4"/>
    <w:rsid w:val="00807684"/>
    <w:rsid w:val="00810089"/>
    <w:rsid w:val="00814F86"/>
    <w:rsid w:val="00816D4B"/>
    <w:rsid w:val="008218F4"/>
    <w:rsid w:val="0082306E"/>
    <w:rsid w:val="00823EF5"/>
    <w:rsid w:val="00824BAB"/>
    <w:rsid w:val="008304D0"/>
    <w:rsid w:val="00837531"/>
    <w:rsid w:val="00840001"/>
    <w:rsid w:val="008402DC"/>
    <w:rsid w:val="00844076"/>
    <w:rsid w:val="00844F32"/>
    <w:rsid w:val="008513A9"/>
    <w:rsid w:val="0085230C"/>
    <w:rsid w:val="00854B3B"/>
    <w:rsid w:val="00860C4C"/>
    <w:rsid w:val="00861EA1"/>
    <w:rsid w:val="00862588"/>
    <w:rsid w:val="008627BE"/>
    <w:rsid w:val="00867459"/>
    <w:rsid w:val="008677F8"/>
    <w:rsid w:val="00875580"/>
    <w:rsid w:val="00884F1D"/>
    <w:rsid w:val="00885AA9"/>
    <w:rsid w:val="00891D23"/>
    <w:rsid w:val="00895E84"/>
    <w:rsid w:val="0089703D"/>
    <w:rsid w:val="008974ED"/>
    <w:rsid w:val="008A2BC7"/>
    <w:rsid w:val="008A584F"/>
    <w:rsid w:val="008A67B9"/>
    <w:rsid w:val="008A6A06"/>
    <w:rsid w:val="008B02FE"/>
    <w:rsid w:val="008B1D90"/>
    <w:rsid w:val="008B2A7D"/>
    <w:rsid w:val="008B3B5B"/>
    <w:rsid w:val="008B51FD"/>
    <w:rsid w:val="008B7CBB"/>
    <w:rsid w:val="008C0B55"/>
    <w:rsid w:val="008D47D3"/>
    <w:rsid w:val="008E1B43"/>
    <w:rsid w:val="008E7DB7"/>
    <w:rsid w:val="008F0569"/>
    <w:rsid w:val="008F2B0F"/>
    <w:rsid w:val="008F2EF2"/>
    <w:rsid w:val="008F3298"/>
    <w:rsid w:val="008F5DB8"/>
    <w:rsid w:val="0090010F"/>
    <w:rsid w:val="00905221"/>
    <w:rsid w:val="00910A58"/>
    <w:rsid w:val="00916DD9"/>
    <w:rsid w:val="009211BB"/>
    <w:rsid w:val="009220F9"/>
    <w:rsid w:val="009238A9"/>
    <w:rsid w:val="00924E2A"/>
    <w:rsid w:val="00932527"/>
    <w:rsid w:val="00933DD2"/>
    <w:rsid w:val="00935F2F"/>
    <w:rsid w:val="00935FB8"/>
    <w:rsid w:val="009412E4"/>
    <w:rsid w:val="009422FC"/>
    <w:rsid w:val="0094595A"/>
    <w:rsid w:val="009516FA"/>
    <w:rsid w:val="00952CA1"/>
    <w:rsid w:val="009543BE"/>
    <w:rsid w:val="00955853"/>
    <w:rsid w:val="0095749D"/>
    <w:rsid w:val="00967F0D"/>
    <w:rsid w:val="009719A0"/>
    <w:rsid w:val="00976FAC"/>
    <w:rsid w:val="00980BE1"/>
    <w:rsid w:val="009863A9"/>
    <w:rsid w:val="00990A78"/>
    <w:rsid w:val="00991783"/>
    <w:rsid w:val="00992B4E"/>
    <w:rsid w:val="009944F3"/>
    <w:rsid w:val="009975D4"/>
    <w:rsid w:val="009A39CB"/>
    <w:rsid w:val="009A6985"/>
    <w:rsid w:val="009A7263"/>
    <w:rsid w:val="009A7886"/>
    <w:rsid w:val="009B1333"/>
    <w:rsid w:val="009C041C"/>
    <w:rsid w:val="009C3284"/>
    <w:rsid w:val="009C5B22"/>
    <w:rsid w:val="009D3948"/>
    <w:rsid w:val="009D61CC"/>
    <w:rsid w:val="009E2C0B"/>
    <w:rsid w:val="009F5665"/>
    <w:rsid w:val="009F7AB3"/>
    <w:rsid w:val="00A0180B"/>
    <w:rsid w:val="00A15581"/>
    <w:rsid w:val="00A24DAE"/>
    <w:rsid w:val="00A36784"/>
    <w:rsid w:val="00A370F4"/>
    <w:rsid w:val="00A370F5"/>
    <w:rsid w:val="00A42A13"/>
    <w:rsid w:val="00A439DA"/>
    <w:rsid w:val="00A44020"/>
    <w:rsid w:val="00A4484D"/>
    <w:rsid w:val="00A46BC5"/>
    <w:rsid w:val="00A4795D"/>
    <w:rsid w:val="00A52FEC"/>
    <w:rsid w:val="00A53C75"/>
    <w:rsid w:val="00A541A9"/>
    <w:rsid w:val="00A5517F"/>
    <w:rsid w:val="00A62061"/>
    <w:rsid w:val="00A642C0"/>
    <w:rsid w:val="00A70395"/>
    <w:rsid w:val="00A70E56"/>
    <w:rsid w:val="00A718ED"/>
    <w:rsid w:val="00A814BD"/>
    <w:rsid w:val="00A8314E"/>
    <w:rsid w:val="00A90F1E"/>
    <w:rsid w:val="00A97FD6"/>
    <w:rsid w:val="00AA2144"/>
    <w:rsid w:val="00AA661D"/>
    <w:rsid w:val="00AA68E0"/>
    <w:rsid w:val="00AB1658"/>
    <w:rsid w:val="00AB5166"/>
    <w:rsid w:val="00AC34B6"/>
    <w:rsid w:val="00AC3964"/>
    <w:rsid w:val="00AC3B58"/>
    <w:rsid w:val="00AC4150"/>
    <w:rsid w:val="00AD5819"/>
    <w:rsid w:val="00AD6C39"/>
    <w:rsid w:val="00AD74D1"/>
    <w:rsid w:val="00AE337B"/>
    <w:rsid w:val="00AE3F69"/>
    <w:rsid w:val="00AE55B5"/>
    <w:rsid w:val="00AE64F0"/>
    <w:rsid w:val="00AF72A6"/>
    <w:rsid w:val="00B03C69"/>
    <w:rsid w:val="00B03E00"/>
    <w:rsid w:val="00B07A36"/>
    <w:rsid w:val="00B12EFF"/>
    <w:rsid w:val="00B132DF"/>
    <w:rsid w:val="00B133B3"/>
    <w:rsid w:val="00B157BC"/>
    <w:rsid w:val="00B17281"/>
    <w:rsid w:val="00B17DBB"/>
    <w:rsid w:val="00B21A59"/>
    <w:rsid w:val="00B24A9A"/>
    <w:rsid w:val="00B27967"/>
    <w:rsid w:val="00B30368"/>
    <w:rsid w:val="00B30670"/>
    <w:rsid w:val="00B31935"/>
    <w:rsid w:val="00B32E84"/>
    <w:rsid w:val="00B35934"/>
    <w:rsid w:val="00B364D6"/>
    <w:rsid w:val="00B43B62"/>
    <w:rsid w:val="00B505B5"/>
    <w:rsid w:val="00B509C6"/>
    <w:rsid w:val="00B5218B"/>
    <w:rsid w:val="00B53044"/>
    <w:rsid w:val="00B56EA7"/>
    <w:rsid w:val="00B57397"/>
    <w:rsid w:val="00B578BE"/>
    <w:rsid w:val="00B60449"/>
    <w:rsid w:val="00B613FD"/>
    <w:rsid w:val="00B64708"/>
    <w:rsid w:val="00B64F87"/>
    <w:rsid w:val="00B73C85"/>
    <w:rsid w:val="00B76F4B"/>
    <w:rsid w:val="00B81615"/>
    <w:rsid w:val="00B82618"/>
    <w:rsid w:val="00B86094"/>
    <w:rsid w:val="00B905B6"/>
    <w:rsid w:val="00B91D17"/>
    <w:rsid w:val="00B94AF7"/>
    <w:rsid w:val="00BA1D83"/>
    <w:rsid w:val="00BA23E8"/>
    <w:rsid w:val="00BA24FA"/>
    <w:rsid w:val="00BA5E37"/>
    <w:rsid w:val="00BA78B9"/>
    <w:rsid w:val="00BB3F4B"/>
    <w:rsid w:val="00BC562B"/>
    <w:rsid w:val="00BC77E0"/>
    <w:rsid w:val="00BD0037"/>
    <w:rsid w:val="00BD01F2"/>
    <w:rsid w:val="00BD2725"/>
    <w:rsid w:val="00BE2641"/>
    <w:rsid w:val="00BF1D9B"/>
    <w:rsid w:val="00C014D7"/>
    <w:rsid w:val="00C1326B"/>
    <w:rsid w:val="00C15FBB"/>
    <w:rsid w:val="00C2428B"/>
    <w:rsid w:val="00C30322"/>
    <w:rsid w:val="00C3492D"/>
    <w:rsid w:val="00C352CB"/>
    <w:rsid w:val="00C4491E"/>
    <w:rsid w:val="00C4517C"/>
    <w:rsid w:val="00C475FE"/>
    <w:rsid w:val="00C50A37"/>
    <w:rsid w:val="00C52F8F"/>
    <w:rsid w:val="00C547A1"/>
    <w:rsid w:val="00C616E9"/>
    <w:rsid w:val="00C63EBF"/>
    <w:rsid w:val="00C64200"/>
    <w:rsid w:val="00C64EB9"/>
    <w:rsid w:val="00C66921"/>
    <w:rsid w:val="00C73840"/>
    <w:rsid w:val="00C805EC"/>
    <w:rsid w:val="00C8238A"/>
    <w:rsid w:val="00C9272C"/>
    <w:rsid w:val="00C967D3"/>
    <w:rsid w:val="00CA018A"/>
    <w:rsid w:val="00CA1827"/>
    <w:rsid w:val="00CA652B"/>
    <w:rsid w:val="00CB2AAF"/>
    <w:rsid w:val="00CB765E"/>
    <w:rsid w:val="00CC1ACF"/>
    <w:rsid w:val="00CC5141"/>
    <w:rsid w:val="00CC5B31"/>
    <w:rsid w:val="00CC798B"/>
    <w:rsid w:val="00CC7C3C"/>
    <w:rsid w:val="00CD132A"/>
    <w:rsid w:val="00CE2304"/>
    <w:rsid w:val="00CE270E"/>
    <w:rsid w:val="00CE5CF2"/>
    <w:rsid w:val="00CE6170"/>
    <w:rsid w:val="00CF470F"/>
    <w:rsid w:val="00D019BE"/>
    <w:rsid w:val="00D01EA3"/>
    <w:rsid w:val="00D0683F"/>
    <w:rsid w:val="00D10DAA"/>
    <w:rsid w:val="00D12DB5"/>
    <w:rsid w:val="00D153C9"/>
    <w:rsid w:val="00D15E9A"/>
    <w:rsid w:val="00D2573C"/>
    <w:rsid w:val="00D30844"/>
    <w:rsid w:val="00D41903"/>
    <w:rsid w:val="00D4201D"/>
    <w:rsid w:val="00D5334B"/>
    <w:rsid w:val="00D63D0F"/>
    <w:rsid w:val="00D6573B"/>
    <w:rsid w:val="00D67DFD"/>
    <w:rsid w:val="00D70C10"/>
    <w:rsid w:val="00D72D45"/>
    <w:rsid w:val="00D74207"/>
    <w:rsid w:val="00D75A50"/>
    <w:rsid w:val="00D807BE"/>
    <w:rsid w:val="00D80C3D"/>
    <w:rsid w:val="00D86B90"/>
    <w:rsid w:val="00D90E22"/>
    <w:rsid w:val="00D91D57"/>
    <w:rsid w:val="00D94A72"/>
    <w:rsid w:val="00D951F1"/>
    <w:rsid w:val="00D96798"/>
    <w:rsid w:val="00DA4DAE"/>
    <w:rsid w:val="00DB3E4F"/>
    <w:rsid w:val="00DB5C91"/>
    <w:rsid w:val="00DC1386"/>
    <w:rsid w:val="00DC490F"/>
    <w:rsid w:val="00DC7EA1"/>
    <w:rsid w:val="00DD04B4"/>
    <w:rsid w:val="00DD22B3"/>
    <w:rsid w:val="00DE6A34"/>
    <w:rsid w:val="00DE6C85"/>
    <w:rsid w:val="00DF10C4"/>
    <w:rsid w:val="00DF2FF8"/>
    <w:rsid w:val="00E0273E"/>
    <w:rsid w:val="00E12674"/>
    <w:rsid w:val="00E15AFB"/>
    <w:rsid w:val="00E17277"/>
    <w:rsid w:val="00E205B1"/>
    <w:rsid w:val="00E254B6"/>
    <w:rsid w:val="00E32655"/>
    <w:rsid w:val="00E32689"/>
    <w:rsid w:val="00E32CD6"/>
    <w:rsid w:val="00E34C69"/>
    <w:rsid w:val="00E44521"/>
    <w:rsid w:val="00E5151C"/>
    <w:rsid w:val="00E560B0"/>
    <w:rsid w:val="00E568FB"/>
    <w:rsid w:val="00E569CC"/>
    <w:rsid w:val="00E607A1"/>
    <w:rsid w:val="00E719C1"/>
    <w:rsid w:val="00E742BF"/>
    <w:rsid w:val="00E778E0"/>
    <w:rsid w:val="00E8082F"/>
    <w:rsid w:val="00E835B5"/>
    <w:rsid w:val="00E87FF7"/>
    <w:rsid w:val="00E90AC4"/>
    <w:rsid w:val="00E9251A"/>
    <w:rsid w:val="00E95D76"/>
    <w:rsid w:val="00EA2391"/>
    <w:rsid w:val="00EA2D61"/>
    <w:rsid w:val="00EA368F"/>
    <w:rsid w:val="00EA3A19"/>
    <w:rsid w:val="00EA64B8"/>
    <w:rsid w:val="00EB01A7"/>
    <w:rsid w:val="00EB2654"/>
    <w:rsid w:val="00EB376D"/>
    <w:rsid w:val="00EB5AB2"/>
    <w:rsid w:val="00EC1EA1"/>
    <w:rsid w:val="00ED2892"/>
    <w:rsid w:val="00ED2B46"/>
    <w:rsid w:val="00ED6ED2"/>
    <w:rsid w:val="00EE2E21"/>
    <w:rsid w:val="00EE6ABA"/>
    <w:rsid w:val="00EF0918"/>
    <w:rsid w:val="00EF1095"/>
    <w:rsid w:val="00EF33B0"/>
    <w:rsid w:val="00EF51EB"/>
    <w:rsid w:val="00EF56EF"/>
    <w:rsid w:val="00EF6B5F"/>
    <w:rsid w:val="00F033E0"/>
    <w:rsid w:val="00F04B9E"/>
    <w:rsid w:val="00F04F6D"/>
    <w:rsid w:val="00F05C4B"/>
    <w:rsid w:val="00F06B5D"/>
    <w:rsid w:val="00F20C20"/>
    <w:rsid w:val="00F24020"/>
    <w:rsid w:val="00F254CE"/>
    <w:rsid w:val="00F2661E"/>
    <w:rsid w:val="00F31AE6"/>
    <w:rsid w:val="00F31F1D"/>
    <w:rsid w:val="00F32D66"/>
    <w:rsid w:val="00F33713"/>
    <w:rsid w:val="00F33E05"/>
    <w:rsid w:val="00F34B7E"/>
    <w:rsid w:val="00F37466"/>
    <w:rsid w:val="00F376C1"/>
    <w:rsid w:val="00F37DC7"/>
    <w:rsid w:val="00F42349"/>
    <w:rsid w:val="00F4286C"/>
    <w:rsid w:val="00F444E0"/>
    <w:rsid w:val="00F44FD6"/>
    <w:rsid w:val="00F4687A"/>
    <w:rsid w:val="00F504A7"/>
    <w:rsid w:val="00F55336"/>
    <w:rsid w:val="00F60A73"/>
    <w:rsid w:val="00F61263"/>
    <w:rsid w:val="00F6231A"/>
    <w:rsid w:val="00F66DFE"/>
    <w:rsid w:val="00F70B18"/>
    <w:rsid w:val="00F70C92"/>
    <w:rsid w:val="00F7167E"/>
    <w:rsid w:val="00F7409A"/>
    <w:rsid w:val="00F75DC8"/>
    <w:rsid w:val="00F83A96"/>
    <w:rsid w:val="00F8400B"/>
    <w:rsid w:val="00F86AA7"/>
    <w:rsid w:val="00F92776"/>
    <w:rsid w:val="00F93DE0"/>
    <w:rsid w:val="00FA2950"/>
    <w:rsid w:val="00FA7883"/>
    <w:rsid w:val="00FB43DE"/>
    <w:rsid w:val="00FB457F"/>
    <w:rsid w:val="00FB4619"/>
    <w:rsid w:val="00FB4C82"/>
    <w:rsid w:val="00FB7899"/>
    <w:rsid w:val="00FC2E9F"/>
    <w:rsid w:val="00FC31A1"/>
    <w:rsid w:val="00FC3BCB"/>
    <w:rsid w:val="00FC51FE"/>
    <w:rsid w:val="00FD1952"/>
    <w:rsid w:val="00FD45D8"/>
    <w:rsid w:val="00FD4C68"/>
    <w:rsid w:val="00FD73EF"/>
    <w:rsid w:val="00FE1257"/>
    <w:rsid w:val="00FE19E2"/>
    <w:rsid w:val="00FE3313"/>
    <w:rsid w:val="00FE33F2"/>
    <w:rsid w:val="00FF2983"/>
    <w:rsid w:val="00FF3B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892"/>
    <w:rPr>
      <w:sz w:val="24"/>
      <w:szCs w:val="24"/>
    </w:rPr>
  </w:style>
  <w:style w:type="paragraph" w:styleId="1">
    <w:name w:val="heading 1"/>
    <w:basedOn w:val="a"/>
    <w:next w:val="a"/>
    <w:link w:val="10"/>
    <w:qFormat/>
    <w:rsid w:val="00B91D17"/>
    <w:pPr>
      <w:keepNext/>
      <w:jc w:val="center"/>
      <w:outlineLvl w:val="0"/>
    </w:pPr>
    <w:rPr>
      <w:rFonts w:ascii="Arial Narrow" w:hAnsi="Arial Narrow" w:cs="Arial"/>
      <w:b/>
      <w:bCs/>
    </w:rPr>
  </w:style>
  <w:style w:type="paragraph" w:styleId="2">
    <w:name w:val="heading 2"/>
    <w:basedOn w:val="a"/>
    <w:next w:val="a"/>
    <w:qFormat/>
    <w:rsid w:val="00B91D17"/>
    <w:pPr>
      <w:keepNext/>
      <w:outlineLvl w:val="1"/>
    </w:pPr>
    <w:rPr>
      <w:sz w:val="30"/>
    </w:rPr>
  </w:style>
  <w:style w:type="paragraph" w:styleId="3">
    <w:name w:val="heading 3"/>
    <w:basedOn w:val="a"/>
    <w:next w:val="a"/>
    <w:qFormat/>
    <w:rsid w:val="00B91D17"/>
    <w:pPr>
      <w:keepNext/>
      <w:spacing w:before="240" w:after="60"/>
      <w:outlineLvl w:val="2"/>
    </w:pPr>
    <w:rPr>
      <w:rFonts w:ascii="Arial" w:hAnsi="Arial" w:cs="Arial"/>
      <w:b/>
      <w:bCs/>
      <w:sz w:val="26"/>
      <w:szCs w:val="26"/>
    </w:rPr>
  </w:style>
  <w:style w:type="paragraph" w:styleId="4">
    <w:name w:val="heading 4"/>
    <w:basedOn w:val="a"/>
    <w:next w:val="a"/>
    <w:qFormat/>
    <w:rsid w:val="00B91D17"/>
    <w:pPr>
      <w:keepNext/>
      <w:spacing w:before="240" w:after="60"/>
      <w:outlineLvl w:val="3"/>
    </w:pPr>
    <w:rPr>
      <w:b/>
      <w:bCs/>
      <w:sz w:val="28"/>
      <w:szCs w:val="28"/>
    </w:rPr>
  </w:style>
  <w:style w:type="paragraph" w:styleId="5">
    <w:name w:val="heading 5"/>
    <w:basedOn w:val="a"/>
    <w:next w:val="a"/>
    <w:qFormat/>
    <w:rsid w:val="00B91D17"/>
    <w:pPr>
      <w:keepNext/>
      <w:spacing w:line="280" w:lineRule="exact"/>
      <w:ind w:firstLine="4320"/>
      <w:outlineLvl w:val="4"/>
    </w:pPr>
    <w:rPr>
      <w:sz w:val="28"/>
    </w:rPr>
  </w:style>
  <w:style w:type="paragraph" w:styleId="6">
    <w:name w:val="heading 6"/>
    <w:basedOn w:val="a"/>
    <w:next w:val="a"/>
    <w:qFormat/>
    <w:rsid w:val="00B91D17"/>
    <w:pPr>
      <w:keepNext/>
      <w:tabs>
        <w:tab w:val="left" w:pos="4500"/>
      </w:tabs>
      <w:spacing w:line="280" w:lineRule="exact"/>
      <w:ind w:firstLine="4500"/>
      <w:outlineLvl w:val="5"/>
    </w:pPr>
    <w:rPr>
      <w:sz w:val="30"/>
    </w:rPr>
  </w:style>
  <w:style w:type="paragraph" w:styleId="7">
    <w:name w:val="heading 7"/>
    <w:basedOn w:val="a"/>
    <w:next w:val="a"/>
    <w:qFormat/>
    <w:rsid w:val="00B91D17"/>
    <w:pPr>
      <w:keepNext/>
      <w:spacing w:line="280" w:lineRule="exact"/>
      <w:ind w:firstLine="4320"/>
      <w:outlineLvl w:val="6"/>
    </w:pPr>
    <w:rPr>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91D17"/>
    <w:pPr>
      <w:jc w:val="center"/>
    </w:pPr>
    <w:rPr>
      <w:lang w:val="en-US"/>
    </w:rPr>
  </w:style>
  <w:style w:type="character" w:styleId="a5">
    <w:name w:val="Hyperlink"/>
    <w:basedOn w:val="a0"/>
    <w:rsid w:val="00B91D17"/>
    <w:rPr>
      <w:color w:val="0000FF"/>
      <w:u w:val="single"/>
    </w:rPr>
  </w:style>
  <w:style w:type="character" w:styleId="a6">
    <w:name w:val="FollowedHyperlink"/>
    <w:basedOn w:val="a0"/>
    <w:rsid w:val="00B91D17"/>
    <w:rPr>
      <w:color w:val="800080"/>
      <w:u w:val="single"/>
    </w:rPr>
  </w:style>
  <w:style w:type="paragraph" w:styleId="a7">
    <w:name w:val="Block Text"/>
    <w:basedOn w:val="a"/>
    <w:rsid w:val="00B91D17"/>
    <w:pPr>
      <w:widowControl w:val="0"/>
      <w:ind w:left="1985" w:right="1842"/>
      <w:jc w:val="both"/>
    </w:pPr>
    <w:rPr>
      <w:rFonts w:ascii="Arial" w:hAnsi="Arial"/>
      <w:i/>
      <w:sz w:val="28"/>
    </w:rPr>
  </w:style>
  <w:style w:type="paragraph" w:styleId="a8">
    <w:name w:val="Balloon Text"/>
    <w:basedOn w:val="a"/>
    <w:semiHidden/>
    <w:rsid w:val="00F37DC7"/>
    <w:rPr>
      <w:rFonts w:ascii="Tahoma" w:hAnsi="Tahoma" w:cs="Tahoma"/>
      <w:sz w:val="16"/>
      <w:szCs w:val="16"/>
    </w:rPr>
  </w:style>
  <w:style w:type="paragraph" w:styleId="a9">
    <w:name w:val="header"/>
    <w:basedOn w:val="a"/>
    <w:link w:val="aa"/>
    <w:uiPriority w:val="99"/>
    <w:rsid w:val="00CE270E"/>
    <w:pPr>
      <w:tabs>
        <w:tab w:val="center" w:pos="4677"/>
        <w:tab w:val="right" w:pos="9355"/>
      </w:tabs>
    </w:pPr>
  </w:style>
  <w:style w:type="character" w:customStyle="1" w:styleId="aa">
    <w:name w:val="Верхний колонтитул Знак"/>
    <w:basedOn w:val="a0"/>
    <w:link w:val="a9"/>
    <w:uiPriority w:val="99"/>
    <w:rsid w:val="00CE270E"/>
    <w:rPr>
      <w:sz w:val="24"/>
      <w:szCs w:val="24"/>
    </w:rPr>
  </w:style>
  <w:style w:type="paragraph" w:styleId="ab">
    <w:name w:val="footer"/>
    <w:basedOn w:val="a"/>
    <w:link w:val="ac"/>
    <w:rsid w:val="00CE270E"/>
    <w:pPr>
      <w:tabs>
        <w:tab w:val="center" w:pos="4677"/>
        <w:tab w:val="right" w:pos="9355"/>
      </w:tabs>
    </w:pPr>
  </w:style>
  <w:style w:type="character" w:customStyle="1" w:styleId="ac">
    <w:name w:val="Нижний колонтитул Знак"/>
    <w:basedOn w:val="a0"/>
    <w:link w:val="ab"/>
    <w:rsid w:val="00CE270E"/>
    <w:rPr>
      <w:sz w:val="24"/>
      <w:szCs w:val="24"/>
    </w:rPr>
  </w:style>
  <w:style w:type="character" w:customStyle="1" w:styleId="10">
    <w:name w:val="Заголовок 1 Знак"/>
    <w:basedOn w:val="a0"/>
    <w:link w:val="1"/>
    <w:rsid w:val="002244D3"/>
    <w:rPr>
      <w:rFonts w:ascii="Arial Narrow" w:hAnsi="Arial Narrow" w:cs="Arial"/>
      <w:b/>
      <w:bCs/>
      <w:sz w:val="24"/>
      <w:szCs w:val="24"/>
    </w:rPr>
  </w:style>
  <w:style w:type="character" w:customStyle="1" w:styleId="a4">
    <w:name w:val="Основной текст Знак"/>
    <w:basedOn w:val="a0"/>
    <w:link w:val="a3"/>
    <w:rsid w:val="002244D3"/>
    <w:rPr>
      <w:sz w:val="24"/>
      <w:szCs w:val="24"/>
      <w:lang w:val="en-US"/>
    </w:rPr>
  </w:style>
  <w:style w:type="paragraph" w:styleId="30">
    <w:name w:val="Body Text Indent 3"/>
    <w:basedOn w:val="a"/>
    <w:link w:val="31"/>
    <w:rsid w:val="00052D48"/>
    <w:pPr>
      <w:ind w:firstLine="720"/>
    </w:pPr>
    <w:rPr>
      <w:sz w:val="30"/>
    </w:rPr>
  </w:style>
  <w:style w:type="character" w:customStyle="1" w:styleId="31">
    <w:name w:val="Основной текст с отступом 3 Знак"/>
    <w:basedOn w:val="a0"/>
    <w:link w:val="30"/>
    <w:rsid w:val="00052D48"/>
    <w:rPr>
      <w:sz w:val="30"/>
      <w:szCs w:val="24"/>
    </w:rPr>
  </w:style>
  <w:style w:type="character" w:customStyle="1" w:styleId="apple-style-span">
    <w:name w:val="apple-style-span"/>
    <w:basedOn w:val="a0"/>
    <w:rsid w:val="005130B9"/>
  </w:style>
  <w:style w:type="paragraph" w:styleId="ad">
    <w:name w:val="Plain Text"/>
    <w:basedOn w:val="a"/>
    <w:link w:val="ae"/>
    <w:uiPriority w:val="99"/>
    <w:unhideWhenUsed/>
    <w:rsid w:val="00BC562B"/>
    <w:rPr>
      <w:rFonts w:ascii="Calibri" w:eastAsiaTheme="minorHAnsi" w:hAnsi="Calibri" w:cstheme="minorBidi"/>
      <w:sz w:val="22"/>
      <w:szCs w:val="21"/>
      <w:lang w:eastAsia="en-US"/>
    </w:rPr>
  </w:style>
  <w:style w:type="character" w:customStyle="1" w:styleId="ae">
    <w:name w:val="Текст Знак"/>
    <w:basedOn w:val="a0"/>
    <w:link w:val="ad"/>
    <w:uiPriority w:val="99"/>
    <w:rsid w:val="00BC562B"/>
    <w:rPr>
      <w:rFonts w:ascii="Calibri" w:eastAsiaTheme="minorHAnsi" w:hAnsi="Calibri" w:cstheme="minorBidi"/>
      <w:sz w:val="22"/>
      <w:szCs w:val="21"/>
      <w:lang w:eastAsia="en-US"/>
    </w:rPr>
  </w:style>
  <w:style w:type="table" w:styleId="af">
    <w:name w:val="Table Grid"/>
    <w:basedOn w:val="a1"/>
    <w:uiPriority w:val="59"/>
    <w:rsid w:val="009B13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f"/>
    <w:uiPriority w:val="59"/>
    <w:rsid w:val="009B1333"/>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Сетка таблицы2"/>
    <w:basedOn w:val="a1"/>
    <w:next w:val="af"/>
    <w:uiPriority w:val="59"/>
    <w:rsid w:val="000F74D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1"/>
    <w:next w:val="af"/>
    <w:uiPriority w:val="59"/>
    <w:rsid w:val="000F74D0"/>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f"/>
    <w:uiPriority w:val="59"/>
    <w:rsid w:val="00E95D76"/>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Сетка таблицы5"/>
    <w:basedOn w:val="a1"/>
    <w:next w:val="af"/>
    <w:uiPriority w:val="59"/>
    <w:rsid w:val="00E95D76"/>
    <w:rPr>
      <w:rFonts w:eastAsia="Calibri"/>
      <w:sz w:val="30"/>
      <w:szCs w:val="3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2888098">
      <w:bodyDiv w:val="1"/>
      <w:marLeft w:val="0"/>
      <w:marRight w:val="0"/>
      <w:marTop w:val="0"/>
      <w:marBottom w:val="0"/>
      <w:divBdr>
        <w:top w:val="none" w:sz="0" w:space="0" w:color="auto"/>
        <w:left w:val="none" w:sz="0" w:space="0" w:color="auto"/>
        <w:bottom w:val="none" w:sz="0" w:space="0" w:color="auto"/>
        <w:right w:val="none" w:sz="0" w:space="0" w:color="auto"/>
      </w:divBdr>
    </w:div>
    <w:div w:id="862134520">
      <w:bodyDiv w:val="1"/>
      <w:marLeft w:val="0"/>
      <w:marRight w:val="0"/>
      <w:marTop w:val="0"/>
      <w:marBottom w:val="0"/>
      <w:divBdr>
        <w:top w:val="none" w:sz="0" w:space="0" w:color="auto"/>
        <w:left w:val="none" w:sz="0" w:space="0" w:color="auto"/>
        <w:bottom w:val="none" w:sz="0" w:space="0" w:color="auto"/>
        <w:right w:val="none" w:sz="0" w:space="0" w:color="auto"/>
      </w:divBdr>
      <w:divsChild>
        <w:div w:id="428159380">
          <w:marLeft w:val="0"/>
          <w:marRight w:val="0"/>
          <w:marTop w:val="0"/>
          <w:marBottom w:val="0"/>
          <w:divBdr>
            <w:top w:val="none" w:sz="0" w:space="0" w:color="auto"/>
            <w:left w:val="none" w:sz="0" w:space="0" w:color="auto"/>
            <w:bottom w:val="none" w:sz="0" w:space="0" w:color="auto"/>
            <w:right w:val="none" w:sz="0" w:space="0" w:color="auto"/>
          </w:divBdr>
          <w:divsChild>
            <w:div w:id="1260678519">
              <w:marLeft w:val="0"/>
              <w:marRight w:val="0"/>
              <w:marTop w:val="0"/>
              <w:marBottom w:val="0"/>
              <w:divBdr>
                <w:top w:val="none" w:sz="0" w:space="0" w:color="auto"/>
                <w:left w:val="none" w:sz="0" w:space="0" w:color="auto"/>
                <w:bottom w:val="none" w:sz="0" w:space="0" w:color="auto"/>
                <w:right w:val="none" w:sz="0" w:space="0" w:color="auto"/>
              </w:divBdr>
            </w:div>
          </w:divsChild>
        </w:div>
        <w:div w:id="58989016">
          <w:marLeft w:val="0"/>
          <w:marRight w:val="0"/>
          <w:marTop w:val="0"/>
          <w:marBottom w:val="150"/>
          <w:divBdr>
            <w:top w:val="none" w:sz="0" w:space="0" w:color="auto"/>
            <w:left w:val="none" w:sz="0" w:space="0" w:color="auto"/>
            <w:bottom w:val="none" w:sz="0" w:space="0" w:color="auto"/>
            <w:right w:val="none" w:sz="0" w:space="0" w:color="auto"/>
          </w:divBdr>
          <w:divsChild>
            <w:div w:id="1583174792">
              <w:marLeft w:val="0"/>
              <w:marRight w:val="0"/>
              <w:marTop w:val="0"/>
              <w:marBottom w:val="0"/>
              <w:divBdr>
                <w:top w:val="none" w:sz="0" w:space="0" w:color="auto"/>
                <w:left w:val="none" w:sz="0" w:space="0" w:color="auto"/>
                <w:bottom w:val="none" w:sz="0" w:space="0" w:color="auto"/>
                <w:right w:val="none" w:sz="0" w:space="0" w:color="auto"/>
              </w:divBdr>
              <w:divsChild>
                <w:div w:id="55026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14715">
          <w:marLeft w:val="0"/>
          <w:marRight w:val="0"/>
          <w:marTop w:val="0"/>
          <w:marBottom w:val="0"/>
          <w:divBdr>
            <w:top w:val="none" w:sz="0" w:space="0" w:color="auto"/>
            <w:left w:val="none" w:sz="0" w:space="0" w:color="auto"/>
            <w:bottom w:val="none" w:sz="0" w:space="0" w:color="auto"/>
            <w:right w:val="none" w:sz="0" w:space="0" w:color="auto"/>
          </w:divBdr>
          <w:divsChild>
            <w:div w:id="350686902">
              <w:marLeft w:val="0"/>
              <w:marRight w:val="0"/>
              <w:marTop w:val="0"/>
              <w:marBottom w:val="0"/>
              <w:divBdr>
                <w:top w:val="none" w:sz="0" w:space="0" w:color="auto"/>
                <w:left w:val="none" w:sz="0" w:space="0" w:color="auto"/>
                <w:bottom w:val="none" w:sz="0" w:space="0" w:color="auto"/>
                <w:right w:val="none" w:sz="0" w:space="0" w:color="auto"/>
              </w:divBdr>
              <w:divsChild>
                <w:div w:id="1801679323">
                  <w:marLeft w:val="0"/>
                  <w:marRight w:val="0"/>
                  <w:marTop w:val="0"/>
                  <w:marBottom w:val="0"/>
                  <w:divBdr>
                    <w:top w:val="none" w:sz="0" w:space="0" w:color="auto"/>
                    <w:left w:val="none" w:sz="0" w:space="0" w:color="auto"/>
                    <w:bottom w:val="none" w:sz="0" w:space="0" w:color="auto"/>
                    <w:right w:val="none" w:sz="0" w:space="0" w:color="auto"/>
                  </w:divBdr>
                  <w:divsChild>
                    <w:div w:id="817303252">
                      <w:marLeft w:val="0"/>
                      <w:marRight w:val="0"/>
                      <w:marTop w:val="0"/>
                      <w:marBottom w:val="0"/>
                      <w:divBdr>
                        <w:top w:val="none" w:sz="0" w:space="0" w:color="auto"/>
                        <w:left w:val="none" w:sz="0" w:space="0" w:color="auto"/>
                        <w:bottom w:val="none" w:sz="0" w:space="0" w:color="auto"/>
                        <w:right w:val="none" w:sz="0" w:space="0" w:color="auto"/>
                      </w:divBdr>
                      <w:divsChild>
                        <w:div w:id="1202396547">
                          <w:marLeft w:val="0"/>
                          <w:marRight w:val="0"/>
                          <w:marTop w:val="0"/>
                          <w:marBottom w:val="0"/>
                          <w:divBdr>
                            <w:top w:val="none" w:sz="0" w:space="0" w:color="auto"/>
                            <w:left w:val="none" w:sz="0" w:space="0" w:color="auto"/>
                            <w:bottom w:val="none" w:sz="0" w:space="0" w:color="auto"/>
                            <w:right w:val="none" w:sz="0" w:space="0" w:color="auto"/>
                          </w:divBdr>
                          <w:divsChild>
                            <w:div w:id="354429636">
                              <w:marLeft w:val="0"/>
                              <w:marRight w:val="0"/>
                              <w:marTop w:val="0"/>
                              <w:marBottom w:val="0"/>
                              <w:divBdr>
                                <w:top w:val="none" w:sz="0" w:space="0" w:color="auto"/>
                                <w:left w:val="none" w:sz="0" w:space="0" w:color="auto"/>
                                <w:bottom w:val="none" w:sz="0" w:space="0" w:color="auto"/>
                                <w:right w:val="none" w:sz="0" w:space="0" w:color="auto"/>
                              </w:divBdr>
                              <w:divsChild>
                                <w:div w:id="2025471049">
                                  <w:marLeft w:val="0"/>
                                  <w:marRight w:val="0"/>
                                  <w:marTop w:val="0"/>
                                  <w:marBottom w:val="0"/>
                                  <w:divBdr>
                                    <w:top w:val="none" w:sz="0" w:space="0" w:color="auto"/>
                                    <w:left w:val="none" w:sz="0" w:space="0" w:color="auto"/>
                                    <w:bottom w:val="none" w:sz="0" w:space="0" w:color="auto"/>
                                    <w:right w:val="none" w:sz="0" w:space="0" w:color="auto"/>
                                  </w:divBdr>
                                  <w:divsChild>
                                    <w:div w:id="147748428">
                                      <w:marLeft w:val="0"/>
                                      <w:marRight w:val="0"/>
                                      <w:marTop w:val="0"/>
                                      <w:marBottom w:val="0"/>
                                      <w:divBdr>
                                        <w:top w:val="none" w:sz="0" w:space="0" w:color="auto"/>
                                        <w:left w:val="none" w:sz="0" w:space="0" w:color="auto"/>
                                        <w:bottom w:val="none" w:sz="0" w:space="0" w:color="auto"/>
                                        <w:right w:val="none" w:sz="0" w:space="0" w:color="auto"/>
                                      </w:divBdr>
                                    </w:div>
                                    <w:div w:id="2005468974">
                                      <w:marLeft w:val="0"/>
                                      <w:marRight w:val="0"/>
                                      <w:marTop w:val="0"/>
                                      <w:marBottom w:val="0"/>
                                      <w:divBdr>
                                        <w:top w:val="none" w:sz="0" w:space="0" w:color="auto"/>
                                        <w:left w:val="none" w:sz="0" w:space="0" w:color="auto"/>
                                        <w:bottom w:val="none" w:sz="0" w:space="0" w:color="auto"/>
                                        <w:right w:val="none" w:sz="0" w:space="0" w:color="auto"/>
                                      </w:divBdr>
                                    </w:div>
                                  </w:divsChild>
                                </w:div>
                                <w:div w:id="1997299762">
                                  <w:marLeft w:val="0"/>
                                  <w:marRight w:val="0"/>
                                  <w:marTop w:val="0"/>
                                  <w:marBottom w:val="0"/>
                                  <w:divBdr>
                                    <w:top w:val="none" w:sz="0" w:space="0" w:color="auto"/>
                                    <w:left w:val="none" w:sz="0" w:space="0" w:color="auto"/>
                                    <w:bottom w:val="none" w:sz="0" w:space="0" w:color="auto"/>
                                    <w:right w:val="none" w:sz="0" w:space="0" w:color="auto"/>
                                  </w:divBdr>
                                  <w:divsChild>
                                    <w:div w:id="2014336739">
                                      <w:marLeft w:val="0"/>
                                      <w:marRight w:val="0"/>
                                      <w:marTop w:val="0"/>
                                      <w:marBottom w:val="0"/>
                                      <w:divBdr>
                                        <w:top w:val="none" w:sz="0" w:space="0" w:color="auto"/>
                                        <w:left w:val="none" w:sz="0" w:space="0" w:color="auto"/>
                                        <w:bottom w:val="none" w:sz="0" w:space="0" w:color="auto"/>
                                        <w:right w:val="none" w:sz="0" w:space="0" w:color="auto"/>
                                      </w:divBdr>
                                      <w:divsChild>
                                        <w:div w:id="1656913108">
                                          <w:marLeft w:val="0"/>
                                          <w:marRight w:val="0"/>
                                          <w:marTop w:val="0"/>
                                          <w:marBottom w:val="0"/>
                                          <w:divBdr>
                                            <w:top w:val="none" w:sz="0" w:space="0" w:color="auto"/>
                                            <w:left w:val="none" w:sz="0" w:space="0" w:color="auto"/>
                                            <w:bottom w:val="none" w:sz="0" w:space="0" w:color="auto"/>
                                            <w:right w:val="none" w:sz="0" w:space="0" w:color="auto"/>
                                          </w:divBdr>
                                          <w:divsChild>
                                            <w:div w:id="124954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0303605">
      <w:bodyDiv w:val="1"/>
      <w:marLeft w:val="0"/>
      <w:marRight w:val="0"/>
      <w:marTop w:val="0"/>
      <w:marBottom w:val="0"/>
      <w:divBdr>
        <w:top w:val="none" w:sz="0" w:space="0" w:color="auto"/>
        <w:left w:val="none" w:sz="0" w:space="0" w:color="auto"/>
        <w:bottom w:val="none" w:sz="0" w:space="0" w:color="auto"/>
        <w:right w:val="none" w:sz="0" w:space="0" w:color="auto"/>
      </w:divBdr>
    </w:div>
    <w:div w:id="1142238721">
      <w:bodyDiv w:val="1"/>
      <w:marLeft w:val="0"/>
      <w:marRight w:val="0"/>
      <w:marTop w:val="0"/>
      <w:marBottom w:val="0"/>
      <w:divBdr>
        <w:top w:val="none" w:sz="0" w:space="0" w:color="auto"/>
        <w:left w:val="none" w:sz="0" w:space="0" w:color="auto"/>
        <w:bottom w:val="none" w:sz="0" w:space="0" w:color="auto"/>
        <w:right w:val="none" w:sz="0" w:space="0" w:color="auto"/>
      </w:divBdr>
    </w:div>
    <w:div w:id="1498770879">
      <w:bodyDiv w:val="1"/>
      <w:marLeft w:val="0"/>
      <w:marRight w:val="0"/>
      <w:marTop w:val="0"/>
      <w:marBottom w:val="0"/>
      <w:divBdr>
        <w:top w:val="none" w:sz="0" w:space="0" w:color="auto"/>
        <w:left w:val="none" w:sz="0" w:space="0" w:color="auto"/>
        <w:bottom w:val="none" w:sz="0" w:space="0" w:color="auto"/>
        <w:right w:val="none" w:sz="0" w:space="0" w:color="auto"/>
      </w:divBdr>
    </w:div>
    <w:div w:id="1544513662">
      <w:bodyDiv w:val="1"/>
      <w:marLeft w:val="0"/>
      <w:marRight w:val="0"/>
      <w:marTop w:val="0"/>
      <w:marBottom w:val="0"/>
      <w:divBdr>
        <w:top w:val="none" w:sz="0" w:space="0" w:color="auto"/>
        <w:left w:val="none" w:sz="0" w:space="0" w:color="auto"/>
        <w:bottom w:val="none" w:sz="0" w:space="0" w:color="auto"/>
        <w:right w:val="none" w:sz="0" w:space="0" w:color="auto"/>
      </w:divBdr>
      <w:divsChild>
        <w:div w:id="1131291166">
          <w:marLeft w:val="0"/>
          <w:marRight w:val="0"/>
          <w:marTop w:val="0"/>
          <w:marBottom w:val="0"/>
          <w:divBdr>
            <w:top w:val="none" w:sz="0" w:space="0" w:color="auto"/>
            <w:left w:val="none" w:sz="0" w:space="0" w:color="auto"/>
            <w:bottom w:val="none" w:sz="0" w:space="0" w:color="auto"/>
            <w:right w:val="none" w:sz="0" w:space="0" w:color="auto"/>
          </w:divBdr>
          <w:divsChild>
            <w:div w:id="117252558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7144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60;&#1080;&#1083;&#1080;&#1084;&#1086;&#1085;&#1086;&#1074;\&#1047;&#1072;&#1087;&#1088;&#1086;&#1089;&#1099;,%20&#1079;&#1072;&#1082;&#1083;&#1102;&#1095;&#1077;&#1085;&#1080;&#1103;,%20&#1086;&#1090;&#1074;&#1077;&#1090;&#1099;%20-%20&#1087;&#1077;&#1085;&#1089;&#1080;&#1080;\&#1050;&#1072;&#1084;&#1077;&#1085;&#1097;&#1080;&#1082;&#1080;\&#1056;&#1091;&#1076;&#1072;&#1103;%20&#1056;.&#1048;\&#1057;&#1086;&#1087;&#1088;&#1086;&#1074;&#1086;&#1076;%20&#1082;%20&#1079;&#1072;&#1082;&#1083;&#1102;&#1095;&#1077;&#1085;&#1080;&#1102;%20&#1082;&#1072;&#1095;.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26160-D86D-4337-8A40-2963C5AFE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Сопровод к заключению кач</Template>
  <TotalTime>12</TotalTime>
  <Pages>3</Pages>
  <Words>828</Words>
  <Characters>4723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Filimonov.V</dc:creator>
  <cp:lastModifiedBy>Пользователь Windows</cp:lastModifiedBy>
  <cp:revision>9</cp:revision>
  <cp:lastPrinted>2022-03-15T13:27:00Z</cp:lastPrinted>
  <dcterms:created xsi:type="dcterms:W3CDTF">2022-03-15T13:15:00Z</dcterms:created>
  <dcterms:modified xsi:type="dcterms:W3CDTF">2022-03-21T06:47:00Z</dcterms:modified>
</cp:coreProperties>
</file>