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2F" w:rsidRPr="001B60FB" w:rsidRDefault="00E8082F" w:rsidP="001B60FB">
      <w:pPr>
        <w:rPr>
          <w:noProof/>
          <w:sz w:val="20"/>
        </w:rPr>
      </w:pPr>
    </w:p>
    <w:p w:rsidR="004F6A67" w:rsidRDefault="004F6A67" w:rsidP="004F6A67">
      <w:pPr>
        <w:ind w:right="2835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Ин</w:t>
      </w:r>
      <w:r w:rsidR="001B60FB">
        <w:rPr>
          <w:rFonts w:eastAsia="Calibri"/>
          <w:sz w:val="30"/>
          <w:szCs w:val="30"/>
          <w:lang w:eastAsia="en-US"/>
        </w:rPr>
        <w:t xml:space="preserve">формация о типичных нарушениях, </w:t>
      </w:r>
      <w:r w:rsidRPr="004F6A67">
        <w:rPr>
          <w:rFonts w:eastAsia="Calibri"/>
          <w:sz w:val="30"/>
          <w:szCs w:val="30"/>
          <w:lang w:eastAsia="en-US"/>
        </w:rPr>
        <w:t>повлекших гибель (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травмирование</w:t>
      </w:r>
      <w:proofErr w:type="spellEnd"/>
      <w:r w:rsidRPr="004F6A67">
        <w:rPr>
          <w:rFonts w:eastAsia="Calibri"/>
          <w:sz w:val="30"/>
          <w:szCs w:val="30"/>
          <w:lang w:eastAsia="en-US"/>
        </w:rPr>
        <w:t>) работающих</w:t>
      </w:r>
      <w:r w:rsidR="001B60FB">
        <w:rPr>
          <w:rFonts w:eastAsia="Calibri"/>
          <w:sz w:val="30"/>
          <w:szCs w:val="30"/>
          <w:lang w:eastAsia="en-US"/>
        </w:rPr>
        <w:t xml:space="preserve"> </w:t>
      </w:r>
      <w:r w:rsidRPr="004F6A67">
        <w:rPr>
          <w:rFonts w:eastAsia="Calibri"/>
          <w:sz w:val="30"/>
          <w:szCs w:val="30"/>
          <w:lang w:eastAsia="en-US"/>
        </w:rPr>
        <w:t>в организациях Минской области, и мерах</w:t>
      </w:r>
      <w:r w:rsidR="001B60FB">
        <w:rPr>
          <w:rFonts w:eastAsia="Calibri"/>
          <w:sz w:val="30"/>
          <w:szCs w:val="30"/>
          <w:lang w:eastAsia="en-US"/>
        </w:rPr>
        <w:t xml:space="preserve"> </w:t>
      </w:r>
      <w:r w:rsidRPr="004F6A67">
        <w:rPr>
          <w:rFonts w:eastAsia="Calibri"/>
          <w:sz w:val="30"/>
          <w:szCs w:val="30"/>
          <w:lang w:eastAsia="en-US"/>
        </w:rPr>
        <w:t>по их профилактике</w:t>
      </w:r>
    </w:p>
    <w:p w:rsidR="004F6A67" w:rsidRDefault="004F6A67" w:rsidP="001B60FB">
      <w:pPr>
        <w:jc w:val="both"/>
        <w:rPr>
          <w:rFonts w:eastAsia="Calibri"/>
          <w:sz w:val="30"/>
          <w:szCs w:val="30"/>
          <w:lang w:eastAsia="en-US"/>
        </w:rPr>
      </w:pP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11.03.2022 мастер цеха деревообработки ЧТПУП «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Настлер</w:t>
      </w:r>
      <w:proofErr w:type="spellEnd"/>
      <w:r w:rsidRPr="004F6A67">
        <w:rPr>
          <w:rFonts w:eastAsia="Calibri"/>
          <w:sz w:val="30"/>
          <w:szCs w:val="30"/>
          <w:lang w:eastAsia="en-US"/>
        </w:rPr>
        <w:t>» (г. Солигорск) выдал станочни</w:t>
      </w:r>
      <w:r w:rsidR="001B60FB">
        <w:rPr>
          <w:rFonts w:eastAsia="Calibri"/>
          <w:sz w:val="30"/>
          <w:szCs w:val="30"/>
          <w:lang w:eastAsia="en-US"/>
        </w:rPr>
        <w:t>ку деревообрабатывающих станков и </w:t>
      </w:r>
      <w:r w:rsidRPr="004F6A67">
        <w:rPr>
          <w:rFonts w:eastAsia="Calibri"/>
          <w:sz w:val="30"/>
          <w:szCs w:val="30"/>
          <w:lang w:eastAsia="en-US"/>
        </w:rPr>
        <w:t>четырем подсобным рабочим задан</w:t>
      </w:r>
      <w:r w:rsidR="001B60FB">
        <w:rPr>
          <w:rFonts w:eastAsia="Calibri"/>
          <w:sz w:val="30"/>
          <w:szCs w:val="30"/>
          <w:lang w:eastAsia="en-US"/>
        </w:rPr>
        <w:t>ие произвести распиловку бревен на 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двухваловом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многодисковом станке «AS24». После получения задания работники приступили к работе, при этом станочник осуществлял управление станком и совместно с одним из подсобных рабочих подачу бревен на распиловку в станок. Два других подсобных рабочих принимали распиленную древесину из стан</w:t>
      </w:r>
      <w:r w:rsidR="001B60FB">
        <w:rPr>
          <w:rFonts w:eastAsia="Calibri"/>
          <w:sz w:val="30"/>
          <w:szCs w:val="30"/>
          <w:lang w:eastAsia="en-US"/>
        </w:rPr>
        <w:t>ка, сортировали ее и укладывали по </w:t>
      </w:r>
      <w:r w:rsidRPr="004F6A67">
        <w:rPr>
          <w:rFonts w:eastAsia="Calibri"/>
          <w:sz w:val="30"/>
          <w:szCs w:val="30"/>
          <w:lang w:eastAsia="en-US"/>
        </w:rPr>
        <w:t>пакетам. Четвертый подсобный ра</w:t>
      </w:r>
      <w:r w:rsidR="001B60FB">
        <w:rPr>
          <w:rFonts w:eastAsia="Calibri"/>
          <w:sz w:val="30"/>
          <w:szCs w:val="30"/>
          <w:lang w:eastAsia="en-US"/>
        </w:rPr>
        <w:t>бочий помогал им при сортировке и </w:t>
      </w:r>
      <w:r w:rsidRPr="004F6A67">
        <w:rPr>
          <w:rFonts w:eastAsia="Calibri"/>
          <w:sz w:val="30"/>
          <w:szCs w:val="30"/>
          <w:lang w:eastAsia="en-US"/>
        </w:rPr>
        <w:t xml:space="preserve">укладывании пиломатериалов в пакеты. В 15.45 станочник отключил станок, чтобы с подсобным рабочим подтащить с эстакады </w:t>
      </w:r>
      <w:r w:rsidR="001B60FB">
        <w:rPr>
          <w:rFonts w:eastAsia="Calibri"/>
          <w:sz w:val="30"/>
          <w:szCs w:val="30"/>
          <w:lang w:eastAsia="en-US"/>
        </w:rPr>
        <w:t>новое бревно на </w:t>
      </w:r>
      <w:r w:rsidRPr="004F6A67">
        <w:rPr>
          <w:rFonts w:eastAsia="Calibri"/>
          <w:sz w:val="30"/>
          <w:szCs w:val="30"/>
          <w:lang w:eastAsia="en-US"/>
        </w:rPr>
        <w:t xml:space="preserve">распиловку. Так как последняя партия досок, выходящая из станка, была в опилках, то один из подсобных рабочих, осуществляющих приемку распиленной древесины решил, пока отключен станок, </w:t>
      </w:r>
      <w:proofErr w:type="gramStart"/>
      <w:r w:rsidRPr="004F6A67">
        <w:rPr>
          <w:rFonts w:eastAsia="Calibri"/>
          <w:sz w:val="30"/>
          <w:szCs w:val="30"/>
          <w:lang w:eastAsia="en-US"/>
        </w:rPr>
        <w:t>посмотреть</w:t>
      </w:r>
      <w:proofErr w:type="gramEnd"/>
      <w:r w:rsidRPr="004F6A67">
        <w:rPr>
          <w:rFonts w:eastAsia="Calibri"/>
          <w:sz w:val="30"/>
          <w:szCs w:val="30"/>
          <w:lang w:eastAsia="en-US"/>
        </w:rPr>
        <w:t xml:space="preserve"> забиты ли опилками пилы. Открыв крышку правого очистного лючка, убедился, что пилы были чистыми, обошел станок и открыл крышку левого очистного лючка. Пилы были забиты древесными отходами, поэтому он решил самостоятельно убрать из лючка отходы производства. Просунув левую руку в перчатке внутрь лючка, взял отходы древесины и откинул их в левую сторону от станка. Затем он просунул руку снова в очистной лючок немного глубже. В этот момент его руку захватило движущимися пилами, которые травмировали пальцы.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В ходе специального расследования установлено, что: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 xml:space="preserve">В руководстве по эксплуатации станка 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двухвалового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многодискового AS24 предусмотрено выполнение следую</w:t>
      </w:r>
      <w:r w:rsidR="001B60FB">
        <w:rPr>
          <w:rFonts w:eastAsia="Calibri"/>
          <w:sz w:val="30"/>
          <w:szCs w:val="30"/>
          <w:lang w:eastAsia="en-US"/>
        </w:rPr>
        <w:t>щих требований безопасности: «к </w:t>
      </w:r>
      <w:r w:rsidRPr="004F6A67">
        <w:rPr>
          <w:rFonts w:eastAsia="Calibri"/>
          <w:sz w:val="30"/>
          <w:szCs w:val="30"/>
          <w:lang w:eastAsia="en-US"/>
        </w:rPr>
        <w:t>работе на станке допускаются рабочие, хорошо знающие правила эксплуатации станка, умеющие его обслуживать и имеющие соответствующую квалификацию»; «при работе станка не открывайте</w:t>
      </w:r>
      <w:r w:rsidR="001B60FB">
        <w:rPr>
          <w:rFonts w:eastAsia="Calibri"/>
          <w:sz w:val="30"/>
          <w:szCs w:val="30"/>
          <w:lang w:eastAsia="en-US"/>
        </w:rPr>
        <w:t xml:space="preserve"> и не </w:t>
      </w:r>
      <w:r w:rsidRPr="004F6A67">
        <w:rPr>
          <w:rFonts w:eastAsia="Calibri"/>
          <w:sz w:val="30"/>
          <w:szCs w:val="30"/>
          <w:lang w:eastAsia="en-US"/>
        </w:rPr>
        <w:t>снимайте защитные ограждения до полного останова станка</w:t>
      </w:r>
      <w:r w:rsidR="001B60FB">
        <w:rPr>
          <w:rFonts w:eastAsia="Calibri"/>
          <w:sz w:val="30"/>
          <w:szCs w:val="30"/>
          <w:lang w:eastAsia="en-US"/>
        </w:rPr>
        <w:t xml:space="preserve"> и </w:t>
      </w:r>
      <w:r w:rsidRPr="004F6A67">
        <w:rPr>
          <w:rFonts w:eastAsia="Calibri"/>
          <w:sz w:val="30"/>
          <w:szCs w:val="30"/>
          <w:lang w:eastAsia="en-US"/>
        </w:rPr>
        <w:t>отключения электрического тока. Не суйте руки в зону вращающегося инструмента</w:t>
      </w:r>
      <w:r w:rsidR="00F9306F">
        <w:rPr>
          <w:rFonts w:eastAsia="Calibri"/>
          <w:sz w:val="30"/>
          <w:szCs w:val="30"/>
          <w:lang w:eastAsia="en-US"/>
        </w:rPr>
        <w:t xml:space="preserve"> </w:t>
      </w:r>
      <w:r w:rsidRPr="004F6A67">
        <w:rPr>
          <w:rFonts w:eastAsia="Calibri"/>
          <w:sz w:val="30"/>
          <w:szCs w:val="30"/>
          <w:lang w:eastAsia="en-US"/>
        </w:rPr>
        <w:t>и деталей станка»; «станок налаживается и производится чистка после</w:t>
      </w:r>
      <w:r w:rsidR="00F9306F">
        <w:rPr>
          <w:rFonts w:eastAsia="Calibri"/>
          <w:sz w:val="30"/>
          <w:szCs w:val="30"/>
          <w:lang w:eastAsia="en-US"/>
        </w:rPr>
        <w:t xml:space="preserve"> </w:t>
      </w:r>
      <w:r w:rsidRPr="004F6A67">
        <w:rPr>
          <w:rFonts w:eastAsia="Calibri"/>
          <w:sz w:val="30"/>
          <w:szCs w:val="30"/>
          <w:lang w:eastAsia="en-US"/>
        </w:rPr>
        <w:t>его полного останова и отключения электрического тока; застрявшие обрезы убираются специальным крюком после отключения электрического тока и полного останова станка».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На момент происшествия специа</w:t>
      </w:r>
      <w:r w:rsidR="001B60FB">
        <w:rPr>
          <w:rFonts w:eastAsia="Calibri"/>
          <w:sz w:val="30"/>
          <w:szCs w:val="30"/>
          <w:lang w:eastAsia="en-US"/>
        </w:rPr>
        <w:t>льных крючков для чистки станка в </w:t>
      </w:r>
      <w:r w:rsidRPr="004F6A67">
        <w:rPr>
          <w:rFonts w:eastAsia="Calibri"/>
          <w:sz w:val="30"/>
          <w:szCs w:val="30"/>
          <w:lang w:eastAsia="en-US"/>
        </w:rPr>
        <w:t>деревообрабатывающем цехе не имелось.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lastRenderedPageBreak/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 xml:space="preserve">привлечение потерпевшего к работе не по специальности (профессии), не имеющего соответствующей квалификации по профессии «станочник деревообрабатывающих </w:t>
      </w:r>
      <w:r w:rsidR="001B60FB">
        <w:rPr>
          <w:rFonts w:eastAsia="Calibri"/>
          <w:sz w:val="30"/>
          <w:szCs w:val="30"/>
          <w:lang w:eastAsia="en-US"/>
        </w:rPr>
        <w:t xml:space="preserve">станков; не прошедшего обучение, </w:t>
      </w:r>
      <w:r w:rsidRPr="004F6A67">
        <w:rPr>
          <w:rFonts w:eastAsia="Calibri"/>
          <w:sz w:val="30"/>
          <w:szCs w:val="30"/>
          <w:lang w:eastAsia="en-US"/>
        </w:rPr>
        <w:t>стажировку и проверку знаний по вопросам охраны труда;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неосуществление контро</w:t>
      </w:r>
      <w:r w:rsidR="001B60FB">
        <w:rPr>
          <w:rFonts w:eastAsia="Calibri"/>
          <w:sz w:val="30"/>
          <w:szCs w:val="30"/>
          <w:lang w:eastAsia="en-US"/>
        </w:rPr>
        <w:t>ля со стороны должностного лица за </w:t>
      </w:r>
      <w:r w:rsidRPr="004F6A67">
        <w:rPr>
          <w:rFonts w:eastAsia="Calibri"/>
          <w:sz w:val="30"/>
          <w:szCs w:val="30"/>
          <w:lang w:eastAsia="en-US"/>
        </w:rPr>
        <w:t>соблюдением требований по охране труда, в результате чего стало возможным проведение потер</w:t>
      </w:r>
      <w:r w:rsidR="001B60FB">
        <w:rPr>
          <w:rFonts w:eastAsia="Calibri"/>
          <w:sz w:val="30"/>
          <w:szCs w:val="30"/>
          <w:lang w:eastAsia="en-US"/>
        </w:rPr>
        <w:t>певшим работ по очистке станка, не </w:t>
      </w:r>
      <w:r w:rsidRPr="004F6A67">
        <w:rPr>
          <w:rFonts w:eastAsia="Calibri"/>
          <w:sz w:val="30"/>
          <w:szCs w:val="30"/>
          <w:lang w:eastAsia="en-US"/>
        </w:rPr>
        <w:t>дождавшись полной ос</w:t>
      </w:r>
      <w:r w:rsidR="001B60FB">
        <w:rPr>
          <w:rFonts w:eastAsia="Calibri"/>
          <w:sz w:val="30"/>
          <w:szCs w:val="30"/>
          <w:lang w:eastAsia="en-US"/>
        </w:rPr>
        <w:t xml:space="preserve">тановки всех движущихся частей, </w:t>
      </w:r>
      <w:r w:rsidRPr="004F6A67">
        <w:rPr>
          <w:rFonts w:eastAsia="Calibri"/>
          <w:sz w:val="30"/>
          <w:szCs w:val="30"/>
          <w:lang w:eastAsia="en-US"/>
        </w:rPr>
        <w:t>без применения специальных крючков.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При изучении документов специального расследования установлено, что работодателем не соблю</w:t>
      </w:r>
      <w:r w:rsidR="001B60FB">
        <w:rPr>
          <w:rFonts w:eastAsia="Calibri"/>
          <w:sz w:val="30"/>
          <w:szCs w:val="30"/>
          <w:lang w:eastAsia="en-US"/>
        </w:rPr>
        <w:t>дены отдельные требования</w:t>
      </w:r>
      <w:r w:rsidRPr="004F6A67">
        <w:rPr>
          <w:rFonts w:eastAsia="Calibri"/>
          <w:sz w:val="30"/>
          <w:szCs w:val="30"/>
          <w:lang w:eastAsia="en-US"/>
        </w:rPr>
        <w:t xml:space="preserve"> законодательства.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 xml:space="preserve">В соответствии с пунктом 17. </w:t>
      </w:r>
      <w:proofErr w:type="gramStart"/>
      <w:r w:rsidRPr="004F6A67">
        <w:rPr>
          <w:rFonts w:eastAsia="Calibri"/>
          <w:sz w:val="30"/>
          <w:szCs w:val="30"/>
          <w:lang w:eastAsia="en-US"/>
        </w:rPr>
        <w:t>Правил по охране труда при ведении лесного хозяйства, обработке д</w:t>
      </w:r>
      <w:r w:rsidR="001B60FB">
        <w:rPr>
          <w:rFonts w:eastAsia="Calibri"/>
          <w:sz w:val="30"/>
          <w:szCs w:val="30"/>
          <w:lang w:eastAsia="en-US"/>
        </w:rPr>
        <w:t xml:space="preserve">ревесины и производстве изделий </w:t>
      </w:r>
      <w:r w:rsidRPr="004F6A67">
        <w:rPr>
          <w:rFonts w:eastAsia="Calibri"/>
          <w:sz w:val="30"/>
          <w:szCs w:val="30"/>
          <w:lang w:eastAsia="en-US"/>
        </w:rPr>
        <w:t>из дерева, утвержденных по</w:t>
      </w:r>
      <w:r w:rsidR="001B60FB">
        <w:rPr>
          <w:rFonts w:eastAsia="Calibri"/>
          <w:sz w:val="30"/>
          <w:szCs w:val="30"/>
          <w:lang w:eastAsia="en-US"/>
        </w:rPr>
        <w:t xml:space="preserve">становлением Министерства труда </w:t>
      </w:r>
      <w:r w:rsidRPr="004F6A67">
        <w:rPr>
          <w:rFonts w:eastAsia="Calibri"/>
          <w:sz w:val="30"/>
          <w:szCs w:val="30"/>
          <w:lang w:eastAsia="en-US"/>
        </w:rPr>
        <w:t>и социальной защиты Республики Беларусь и Министерства лесного хозяйства Республики Белар</w:t>
      </w:r>
      <w:r w:rsidR="001B60FB">
        <w:rPr>
          <w:rFonts w:eastAsia="Calibri"/>
          <w:sz w:val="30"/>
          <w:szCs w:val="30"/>
          <w:lang w:eastAsia="en-US"/>
        </w:rPr>
        <w:t xml:space="preserve">усь от 30 марта 2020 г. № 32/5, </w:t>
      </w:r>
      <w:r w:rsidRPr="004F6A67">
        <w:rPr>
          <w:rFonts w:eastAsia="Calibri"/>
          <w:sz w:val="30"/>
          <w:szCs w:val="30"/>
          <w:lang w:eastAsia="en-US"/>
        </w:rPr>
        <w:t>к эксплуатации деревообрабатывающего оборудования допускаются лица, имеющие соответствующую квалификацию по профессии рабочего, обучение, стажировку, инструктаж и проверку знаний по вопросам охраны труда.</w:t>
      </w:r>
      <w:proofErr w:type="gramEnd"/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4F6A67">
        <w:rPr>
          <w:rFonts w:eastAsia="Calibri"/>
          <w:sz w:val="30"/>
          <w:szCs w:val="30"/>
          <w:lang w:eastAsia="en-US"/>
        </w:rPr>
        <w:t xml:space="preserve">Прием деталей при обработке на деревообрабатывающих станках, укладка деталей на 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подстопное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место, подноска заготовок к станку, чистка обслуживаемого станка, уборка отходов согласно параграфу 65 выпуска 38 Единого тарифно-квалификационного справочника работ и профессий рабочих (далее – ЕТКС), утвержденного постановлением Министерства труда и социальной защиты М</w:t>
      </w:r>
      <w:r w:rsidR="001B60FB">
        <w:rPr>
          <w:rFonts w:eastAsia="Calibri"/>
          <w:sz w:val="30"/>
          <w:szCs w:val="30"/>
          <w:lang w:eastAsia="en-US"/>
        </w:rPr>
        <w:t xml:space="preserve">инистерства Республики Беларусь </w:t>
      </w:r>
      <w:r w:rsidRPr="004F6A67">
        <w:rPr>
          <w:rFonts w:eastAsia="Calibri"/>
          <w:sz w:val="30"/>
          <w:szCs w:val="30"/>
          <w:lang w:eastAsia="en-US"/>
        </w:rPr>
        <w:t>от 30 июня 1998 г. № 61, может осуществлять станочник деревообрабатывающих станков 2-го разряда.</w:t>
      </w:r>
      <w:proofErr w:type="gramEnd"/>
      <w:r w:rsidRPr="004F6A67">
        <w:rPr>
          <w:rFonts w:eastAsia="Calibri"/>
          <w:sz w:val="30"/>
          <w:szCs w:val="30"/>
          <w:lang w:eastAsia="en-US"/>
        </w:rPr>
        <w:t xml:space="preserve"> Продольны</w:t>
      </w:r>
      <w:r w:rsidR="001B60FB">
        <w:rPr>
          <w:rFonts w:eastAsia="Calibri"/>
          <w:sz w:val="30"/>
          <w:szCs w:val="30"/>
          <w:lang w:eastAsia="en-US"/>
        </w:rPr>
        <w:t>й и поперечный раскрой бревен и </w:t>
      </w:r>
      <w:r w:rsidRPr="004F6A67">
        <w:rPr>
          <w:rFonts w:eastAsia="Calibri"/>
          <w:sz w:val="30"/>
          <w:szCs w:val="30"/>
          <w:lang w:eastAsia="en-US"/>
        </w:rPr>
        <w:t xml:space="preserve">заготовок из круглых лесоматериалов </w:t>
      </w:r>
      <w:proofErr w:type="gramStart"/>
      <w:r w:rsidRPr="004F6A67">
        <w:rPr>
          <w:rFonts w:eastAsia="Calibri"/>
          <w:sz w:val="30"/>
          <w:szCs w:val="30"/>
          <w:lang w:eastAsia="en-US"/>
        </w:rPr>
        <w:t>на</w:t>
      </w:r>
      <w:proofErr w:type="gramEnd"/>
      <w:r w:rsidRPr="004F6A67">
        <w:rPr>
          <w:rFonts w:eastAsia="Calibri"/>
          <w:sz w:val="30"/>
          <w:szCs w:val="30"/>
          <w:lang w:eastAsia="en-US"/>
        </w:rPr>
        <w:t xml:space="preserve"> круглопильных и ленточных </w:t>
      </w:r>
      <w:proofErr w:type="gramStart"/>
      <w:r w:rsidRPr="004F6A67">
        <w:rPr>
          <w:rFonts w:eastAsia="Calibri"/>
          <w:sz w:val="30"/>
          <w:szCs w:val="30"/>
          <w:lang w:eastAsia="en-US"/>
        </w:rPr>
        <w:t>станках</w:t>
      </w:r>
      <w:proofErr w:type="gramEnd"/>
      <w:r w:rsidRPr="004F6A67">
        <w:rPr>
          <w:rFonts w:eastAsia="Calibri"/>
          <w:sz w:val="30"/>
          <w:szCs w:val="30"/>
          <w:lang w:eastAsia="en-US"/>
        </w:rPr>
        <w:t xml:space="preserve"> согласно параграфу 67 выпуска 38 ЕТКС, может осуществлять станочник деревообрабатывающих станков 4-го разряда.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при разработке инструкций по охране труда включать в них требования безопасности, изложенные в эксплуатационных документах организаций-изготовителей;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к обслуживанию деревообрабатывающего оборудования допускать лиц, имеющих соответствующую подготовку по профессии «станочник деревообрабатывающих станков», прошедших в установленном порядке обучение, стажировку, инструктажи и проверку знаний по вопросам охраны труда;</w:t>
      </w:r>
    </w:p>
    <w:p w:rsidR="004F6A67" w:rsidRPr="004F6A67" w:rsidRDefault="004F6A67" w:rsidP="004F6A67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lastRenderedPageBreak/>
        <w:t>обеспечивать в наличии приспособления и устройства, необходимые для безопасного обслуживания оборудования;</w:t>
      </w:r>
    </w:p>
    <w:p w:rsidR="00875E8B" w:rsidRPr="00875E8B" w:rsidRDefault="004F6A67" w:rsidP="00CF5BAC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практиковать прохождения повышения квалификации должностных лиц по образовательным программам «Мастер деревообрабатывающего производства», «Лицо, ответств</w:t>
      </w:r>
      <w:r w:rsidR="001B60FB">
        <w:rPr>
          <w:rFonts w:eastAsia="Calibri"/>
          <w:sz w:val="30"/>
          <w:szCs w:val="30"/>
          <w:lang w:eastAsia="en-US"/>
        </w:rPr>
        <w:t>енное за безопасную организацию и </w:t>
      </w:r>
      <w:r w:rsidRPr="004F6A67">
        <w:rPr>
          <w:rFonts w:eastAsia="Calibri"/>
          <w:sz w:val="30"/>
          <w:szCs w:val="30"/>
          <w:lang w:eastAsia="en-US"/>
        </w:rPr>
        <w:t>проведение работ в дер</w:t>
      </w:r>
      <w:r w:rsidR="001B60FB">
        <w:rPr>
          <w:rFonts w:eastAsia="Calibri"/>
          <w:sz w:val="30"/>
          <w:szCs w:val="30"/>
          <w:lang w:eastAsia="en-US"/>
        </w:rPr>
        <w:t>евообрабатывающем производстве» в ГУО </w:t>
      </w:r>
      <w:r w:rsidRPr="004F6A67">
        <w:rPr>
          <w:rFonts w:eastAsia="Calibri"/>
          <w:sz w:val="30"/>
          <w:szCs w:val="30"/>
          <w:lang w:eastAsia="en-US"/>
        </w:rPr>
        <w:t>«Республиканский центр повышения квалификации руководящих работников и специалистов лесопромышленного комплекса».</w:t>
      </w:r>
    </w:p>
    <w:p w:rsidR="00875E8B" w:rsidRPr="00E95D76" w:rsidRDefault="00875E8B" w:rsidP="00E95D76">
      <w:pPr>
        <w:jc w:val="both"/>
        <w:rPr>
          <w:rFonts w:eastAsia="Calibri"/>
          <w:sz w:val="30"/>
          <w:szCs w:val="30"/>
          <w:lang w:eastAsia="en-US"/>
        </w:rPr>
      </w:pPr>
    </w:p>
    <w:sectPr w:rsidR="00875E8B" w:rsidRPr="00E95D76" w:rsidSect="004F6A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52" w:rsidRDefault="00A54B52" w:rsidP="00CE270E">
      <w:r>
        <w:separator/>
      </w:r>
    </w:p>
  </w:endnote>
  <w:endnote w:type="continuationSeparator" w:id="0">
    <w:p w:rsidR="00A54B52" w:rsidRDefault="00A54B52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52" w:rsidRDefault="00A54B52" w:rsidP="00CE270E">
      <w:r>
        <w:separator/>
      </w:r>
    </w:p>
  </w:footnote>
  <w:footnote w:type="continuationSeparator" w:id="0">
    <w:p w:rsidR="00A54B52" w:rsidRDefault="00A54B52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175D9D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CF5B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14C42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129E"/>
    <w:rsid w:val="00172DF5"/>
    <w:rsid w:val="00175D9D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60FB"/>
    <w:rsid w:val="001B700A"/>
    <w:rsid w:val="001B7441"/>
    <w:rsid w:val="001C36B7"/>
    <w:rsid w:val="001C4575"/>
    <w:rsid w:val="001C4A81"/>
    <w:rsid w:val="001C5C30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427A"/>
    <w:rsid w:val="002D5DE2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80671"/>
    <w:rsid w:val="003827AA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B1D"/>
    <w:rsid w:val="005E667F"/>
    <w:rsid w:val="005E6B10"/>
    <w:rsid w:val="005E796F"/>
    <w:rsid w:val="005F74DE"/>
    <w:rsid w:val="00600EEA"/>
    <w:rsid w:val="006021E4"/>
    <w:rsid w:val="00603EF9"/>
    <w:rsid w:val="00606F71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3F"/>
    <w:rsid w:val="006638FE"/>
    <w:rsid w:val="006677BB"/>
    <w:rsid w:val="0067464B"/>
    <w:rsid w:val="006775FF"/>
    <w:rsid w:val="00680EE2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7796"/>
    <w:rsid w:val="00717FEC"/>
    <w:rsid w:val="007214B7"/>
    <w:rsid w:val="00727960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D3948"/>
    <w:rsid w:val="009D61CC"/>
    <w:rsid w:val="009E2C0B"/>
    <w:rsid w:val="009F5665"/>
    <w:rsid w:val="009F7AB3"/>
    <w:rsid w:val="00A0180B"/>
    <w:rsid w:val="00A1558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4B52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C34B6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5BAC"/>
    <w:rsid w:val="00D019BE"/>
    <w:rsid w:val="00D01EA3"/>
    <w:rsid w:val="00D0683F"/>
    <w:rsid w:val="00D10DAA"/>
    <w:rsid w:val="00D12DB5"/>
    <w:rsid w:val="00D150F2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44521"/>
    <w:rsid w:val="00E5151C"/>
    <w:rsid w:val="00E560B0"/>
    <w:rsid w:val="00E568FB"/>
    <w:rsid w:val="00E569CC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C9BB-A409-462B-A5DB-7BE16662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4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Пользователь Windows</cp:lastModifiedBy>
  <cp:revision>2</cp:revision>
  <cp:lastPrinted>2022-05-18T13:45:00Z</cp:lastPrinted>
  <dcterms:created xsi:type="dcterms:W3CDTF">2022-05-19T06:42:00Z</dcterms:created>
  <dcterms:modified xsi:type="dcterms:W3CDTF">2022-05-19T06:42:00Z</dcterms:modified>
</cp:coreProperties>
</file>