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D0" w:rsidRPr="003355D0" w:rsidRDefault="003355D0" w:rsidP="00D234F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55D0">
        <w:rPr>
          <w:rFonts w:ascii="Times New Roman" w:hAnsi="Times New Roman" w:cs="Times New Roman"/>
          <w:sz w:val="30"/>
          <w:szCs w:val="30"/>
        </w:rPr>
        <w:t>Организация л</w:t>
      </w:r>
      <w:r w:rsidR="005B4082">
        <w:rPr>
          <w:rFonts w:ascii="Times New Roman" w:hAnsi="Times New Roman" w:cs="Times New Roman"/>
          <w:sz w:val="30"/>
          <w:szCs w:val="30"/>
        </w:rPr>
        <w:t xml:space="preserve">етнего оздоровления  </w:t>
      </w:r>
      <w:proofErr w:type="gramStart"/>
      <w:r w:rsidR="005B408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5B408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B4082">
        <w:rPr>
          <w:rFonts w:ascii="Times New Roman" w:hAnsi="Times New Roman" w:cs="Times New Roman"/>
          <w:sz w:val="30"/>
          <w:szCs w:val="30"/>
        </w:rPr>
        <w:t>Логойском</w:t>
      </w:r>
      <w:proofErr w:type="gramEnd"/>
      <w:r w:rsidR="005B4082">
        <w:rPr>
          <w:rFonts w:ascii="Times New Roman" w:hAnsi="Times New Roman" w:cs="Times New Roman"/>
          <w:sz w:val="30"/>
          <w:szCs w:val="30"/>
        </w:rPr>
        <w:t xml:space="preserve"> районе</w:t>
      </w:r>
    </w:p>
    <w:p w:rsidR="003355D0" w:rsidRPr="003355D0" w:rsidRDefault="003355D0" w:rsidP="00335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55D0">
        <w:rPr>
          <w:rFonts w:ascii="Times New Roman" w:hAnsi="Times New Roman" w:cs="Times New Roman"/>
          <w:sz w:val="30"/>
          <w:szCs w:val="30"/>
        </w:rPr>
        <w:t xml:space="preserve">Организация отдыха и оздоровления детей регламентируется нормативными правовыми актами, организационными документами и локальными актами, документами по организации образовательно-оздоровительного процесса, а также документами, обеспечивающими безопасное пребывание детей. </w:t>
      </w:r>
    </w:p>
    <w:p w:rsidR="003355D0" w:rsidRPr="003355D0" w:rsidRDefault="003355D0" w:rsidP="00335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proofErr w:type="gramStart"/>
      <w:r w:rsidRPr="003355D0">
        <w:rPr>
          <w:rFonts w:ascii="Times New Roman" w:hAnsi="Times New Roman" w:cs="Times New Roman"/>
          <w:sz w:val="30"/>
          <w:szCs w:val="30"/>
        </w:rPr>
        <w:t xml:space="preserve">Нормативные правовые акты, </w:t>
      </w:r>
      <w:proofErr w:type="spellStart"/>
      <w:r w:rsidRPr="003355D0">
        <w:rPr>
          <w:rFonts w:ascii="Times New Roman" w:hAnsi="Times New Roman" w:cs="Times New Roman"/>
          <w:sz w:val="30"/>
          <w:szCs w:val="30"/>
        </w:rPr>
        <w:t>инструктивно­методические</w:t>
      </w:r>
      <w:proofErr w:type="spellEnd"/>
      <w:r w:rsidRPr="003355D0">
        <w:rPr>
          <w:rFonts w:ascii="Times New Roman" w:hAnsi="Times New Roman" w:cs="Times New Roman"/>
          <w:sz w:val="30"/>
          <w:szCs w:val="30"/>
        </w:rPr>
        <w:t xml:space="preserve"> и иные материалы по вопросам организации воспитания и оздоровления детей в  учреждениях образования размещены на </w:t>
      </w:r>
      <w:proofErr w:type="spellStart"/>
      <w:r w:rsidRPr="003355D0">
        <w:rPr>
          <w:rFonts w:ascii="Times New Roman" w:hAnsi="Times New Roman" w:cs="Times New Roman"/>
          <w:sz w:val="30"/>
          <w:szCs w:val="30"/>
        </w:rPr>
        <w:t>интернет­портале</w:t>
      </w:r>
      <w:proofErr w:type="spellEnd"/>
      <w:r w:rsidRPr="003355D0">
        <w:rPr>
          <w:rFonts w:ascii="Times New Roman" w:hAnsi="Times New Roman" w:cs="Times New Roman"/>
          <w:sz w:val="30"/>
          <w:szCs w:val="30"/>
        </w:rPr>
        <w:t xml:space="preserve"> Министерства образования Республики Беларусь </w:t>
      </w:r>
      <w:r w:rsidRPr="003355D0">
        <w:rPr>
          <w:rFonts w:ascii="Times New Roman" w:hAnsi="Times New Roman" w:cs="Times New Roman"/>
          <w:i/>
          <w:iCs/>
          <w:sz w:val="30"/>
          <w:szCs w:val="30"/>
        </w:rPr>
        <w:t xml:space="preserve">http://edu.gov.by </w:t>
      </w:r>
      <w:r w:rsidRPr="003355D0">
        <w:rPr>
          <w:rFonts w:ascii="Times New Roman" w:hAnsi="Times New Roman" w:cs="Times New Roman"/>
          <w:sz w:val="30"/>
          <w:szCs w:val="30"/>
        </w:rPr>
        <w:t xml:space="preserve">в разделе «Управление социальной, воспитательной и идеологической работы», на сайте Министерства здравоохранения Республики Беларусь </w:t>
      </w:r>
      <w:r w:rsidRPr="003355D0">
        <w:rPr>
          <w:rFonts w:ascii="Times New Roman" w:hAnsi="Times New Roman" w:cs="Times New Roman"/>
          <w:i/>
          <w:iCs/>
          <w:sz w:val="30"/>
          <w:szCs w:val="30"/>
        </w:rPr>
        <w:t>http://minzdrav.gov.by</w:t>
      </w:r>
      <w:r w:rsidRPr="003355D0">
        <w:rPr>
          <w:rFonts w:ascii="Times New Roman" w:hAnsi="Times New Roman" w:cs="Times New Roman"/>
          <w:sz w:val="30"/>
          <w:szCs w:val="30"/>
        </w:rPr>
        <w:t xml:space="preserve"> в разделе «Для специалистов», на сайте учреждения образования «Национальный детский </w:t>
      </w:r>
      <w:proofErr w:type="spellStart"/>
      <w:r w:rsidRPr="003355D0">
        <w:rPr>
          <w:rFonts w:ascii="Times New Roman" w:hAnsi="Times New Roman" w:cs="Times New Roman"/>
          <w:sz w:val="30"/>
          <w:szCs w:val="30"/>
        </w:rPr>
        <w:t>образовательно­оздоровительный</w:t>
      </w:r>
      <w:proofErr w:type="spellEnd"/>
      <w:proofErr w:type="gramEnd"/>
      <w:r w:rsidRPr="003355D0">
        <w:rPr>
          <w:rFonts w:ascii="Times New Roman" w:hAnsi="Times New Roman" w:cs="Times New Roman"/>
          <w:sz w:val="30"/>
          <w:szCs w:val="30"/>
        </w:rPr>
        <w:t xml:space="preserve"> центр «Зубренок» </w:t>
      </w:r>
      <w:r w:rsidRPr="003355D0">
        <w:rPr>
          <w:rFonts w:ascii="Times New Roman" w:hAnsi="Times New Roman" w:cs="Times New Roman"/>
          <w:i/>
          <w:iCs/>
          <w:sz w:val="30"/>
          <w:szCs w:val="30"/>
        </w:rPr>
        <w:t>http://zubronok.by</w:t>
      </w:r>
      <w:r w:rsidRPr="003355D0">
        <w:rPr>
          <w:rFonts w:ascii="Times New Roman" w:hAnsi="Times New Roman" w:cs="Times New Roman"/>
          <w:sz w:val="30"/>
          <w:szCs w:val="30"/>
        </w:rPr>
        <w:t xml:space="preserve"> в разделе «Оздоровительным лагерям», на сайте Республиканского центра по оздоровлению и </w:t>
      </w:r>
      <w:proofErr w:type="spellStart"/>
      <w:r w:rsidRPr="003355D0">
        <w:rPr>
          <w:rFonts w:ascii="Times New Roman" w:hAnsi="Times New Roman" w:cs="Times New Roman"/>
          <w:sz w:val="30"/>
          <w:szCs w:val="30"/>
        </w:rPr>
        <w:t>санаторно­курортному</w:t>
      </w:r>
      <w:proofErr w:type="spellEnd"/>
      <w:r w:rsidRPr="003355D0">
        <w:rPr>
          <w:rFonts w:ascii="Times New Roman" w:hAnsi="Times New Roman" w:cs="Times New Roman"/>
          <w:sz w:val="30"/>
          <w:szCs w:val="30"/>
        </w:rPr>
        <w:t xml:space="preserve"> лечению населения </w:t>
      </w:r>
      <w:r w:rsidRPr="003355D0">
        <w:rPr>
          <w:rFonts w:ascii="Times New Roman" w:hAnsi="Times New Roman" w:cs="Times New Roman"/>
          <w:i/>
          <w:iCs/>
          <w:sz w:val="30"/>
          <w:szCs w:val="30"/>
        </w:rPr>
        <w:t xml:space="preserve">http://www.rco.by </w:t>
      </w:r>
      <w:r w:rsidRPr="003355D0">
        <w:rPr>
          <w:rFonts w:ascii="Times New Roman" w:hAnsi="Times New Roman" w:cs="Times New Roman"/>
          <w:sz w:val="30"/>
          <w:szCs w:val="30"/>
        </w:rPr>
        <w:t>в разделе «Документы».</w:t>
      </w:r>
      <w:r w:rsidRPr="003355D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3355D0" w:rsidRPr="003355D0" w:rsidRDefault="003355D0" w:rsidP="00335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55D0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3355D0">
        <w:rPr>
          <w:rFonts w:ascii="Times New Roman" w:hAnsi="Times New Roman" w:cs="Times New Roman"/>
          <w:sz w:val="30"/>
          <w:szCs w:val="30"/>
        </w:rPr>
        <w:t xml:space="preserve"> целью оздоровления детей организации труда и отдыха и </w:t>
      </w:r>
      <w:proofErr w:type="gramStart"/>
      <w:r w:rsidRPr="003355D0">
        <w:rPr>
          <w:rFonts w:ascii="Times New Roman" w:hAnsi="Times New Roman" w:cs="Times New Roman"/>
          <w:sz w:val="30"/>
          <w:szCs w:val="30"/>
        </w:rPr>
        <w:t>разработана  районная</w:t>
      </w:r>
      <w:proofErr w:type="gramEnd"/>
      <w:r w:rsidRPr="003355D0">
        <w:rPr>
          <w:rFonts w:ascii="Times New Roman" w:hAnsi="Times New Roman" w:cs="Times New Roman"/>
          <w:sz w:val="30"/>
          <w:szCs w:val="30"/>
        </w:rPr>
        <w:t xml:space="preserve"> программа воспитания детей, нуждающихся в оздоровлении «Каникулы».</w:t>
      </w:r>
    </w:p>
    <w:p w:rsidR="003355D0" w:rsidRPr="003355D0" w:rsidRDefault="003355D0" w:rsidP="00335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55D0">
        <w:rPr>
          <w:rFonts w:ascii="Times New Roman" w:hAnsi="Times New Roman" w:cs="Times New Roman"/>
          <w:sz w:val="30"/>
          <w:szCs w:val="30"/>
        </w:rPr>
        <w:t xml:space="preserve">  22 мая 2020 года для руководителей </w:t>
      </w:r>
      <w:r>
        <w:rPr>
          <w:rFonts w:ascii="Times New Roman" w:hAnsi="Times New Roman" w:cs="Times New Roman"/>
          <w:sz w:val="30"/>
          <w:szCs w:val="30"/>
        </w:rPr>
        <w:t xml:space="preserve">оздоровительных лагерей  </w:t>
      </w:r>
      <w:proofErr w:type="gramStart"/>
      <w:r w:rsidRPr="003355D0">
        <w:rPr>
          <w:rFonts w:ascii="Times New Roman" w:hAnsi="Times New Roman" w:cs="Times New Roman"/>
          <w:sz w:val="30"/>
          <w:szCs w:val="30"/>
        </w:rPr>
        <w:t>организован</w:t>
      </w:r>
      <w:proofErr w:type="gramEnd"/>
      <w:r w:rsidRPr="003355D0">
        <w:rPr>
          <w:rFonts w:ascii="Times New Roman" w:hAnsi="Times New Roman" w:cs="Times New Roman"/>
          <w:sz w:val="30"/>
          <w:szCs w:val="30"/>
        </w:rPr>
        <w:t xml:space="preserve"> обучающий онлайн-семинар по вопросу организации летнего оздоровления детей и подростков.</w:t>
      </w:r>
    </w:p>
    <w:p w:rsidR="003355D0" w:rsidRDefault="003355D0" w:rsidP="00335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55D0">
        <w:rPr>
          <w:rFonts w:ascii="Times New Roman" w:hAnsi="Times New Roman" w:cs="Times New Roman"/>
          <w:sz w:val="30"/>
          <w:szCs w:val="30"/>
        </w:rPr>
        <w:t xml:space="preserve"> </w:t>
      </w:r>
      <w:r w:rsidR="009410EF">
        <w:rPr>
          <w:rFonts w:ascii="Times New Roman" w:hAnsi="Times New Roman" w:cs="Times New Roman"/>
          <w:sz w:val="30"/>
          <w:szCs w:val="30"/>
        </w:rPr>
        <w:t>Управлением по образованию, спорту и туризму о</w:t>
      </w:r>
      <w:r w:rsidRPr="003355D0">
        <w:rPr>
          <w:rFonts w:ascii="Times New Roman" w:hAnsi="Times New Roman" w:cs="Times New Roman"/>
          <w:sz w:val="30"/>
          <w:szCs w:val="30"/>
        </w:rPr>
        <w:t>казана  по электронной почте  методическая помощь  при составлении планов работы, организации отрядных и лагерных мероприятий.  Накануне открытия оздоровительных лаг</w:t>
      </w:r>
      <w:r>
        <w:rPr>
          <w:rFonts w:ascii="Times New Roman" w:hAnsi="Times New Roman" w:cs="Times New Roman"/>
          <w:sz w:val="30"/>
          <w:szCs w:val="30"/>
        </w:rPr>
        <w:t xml:space="preserve">ерей </w:t>
      </w:r>
      <w:r w:rsidRPr="003355D0">
        <w:rPr>
          <w:rFonts w:ascii="Times New Roman" w:hAnsi="Times New Roman" w:cs="Times New Roman"/>
          <w:sz w:val="30"/>
          <w:szCs w:val="30"/>
        </w:rPr>
        <w:t xml:space="preserve">  направлены по электронной почте материалы</w:t>
      </w:r>
      <w:r>
        <w:rPr>
          <w:rFonts w:ascii="Times New Roman" w:hAnsi="Times New Roman" w:cs="Times New Roman"/>
          <w:sz w:val="30"/>
          <w:szCs w:val="30"/>
        </w:rPr>
        <w:t xml:space="preserve"> об организации летнего оздоровления</w:t>
      </w:r>
      <w:r w:rsidRPr="003355D0">
        <w:rPr>
          <w:rFonts w:ascii="Times New Roman" w:hAnsi="Times New Roman" w:cs="Times New Roman"/>
          <w:sz w:val="30"/>
          <w:szCs w:val="30"/>
        </w:rPr>
        <w:t xml:space="preserve"> для руководителей лагерей, медицинских работников, поваров, техперсонала. В материалах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55D0">
        <w:rPr>
          <w:rFonts w:ascii="Times New Roman" w:hAnsi="Times New Roman" w:cs="Times New Roman"/>
          <w:sz w:val="30"/>
          <w:szCs w:val="30"/>
        </w:rPr>
        <w:t xml:space="preserve">освещены вопросы соблюдения санитарного режима, организации питания,  правил безопасного  пребывания детей и взрослых в условиях лагерей, а также основные направления воспитательного процесса и организации досуга учащихся. </w:t>
      </w:r>
    </w:p>
    <w:p w:rsidR="00D234F7" w:rsidRPr="003355D0" w:rsidRDefault="00D234F7" w:rsidP="00D23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55D0">
        <w:rPr>
          <w:rFonts w:ascii="Times New Roman" w:hAnsi="Times New Roman" w:cs="Times New Roman"/>
          <w:sz w:val="30"/>
          <w:szCs w:val="30"/>
        </w:rPr>
        <w:t>На территории Логойского района детский стаци</w:t>
      </w:r>
      <w:r>
        <w:rPr>
          <w:rFonts w:ascii="Times New Roman" w:hAnsi="Times New Roman" w:cs="Times New Roman"/>
          <w:sz w:val="30"/>
          <w:szCs w:val="30"/>
        </w:rPr>
        <w:t xml:space="preserve">онарный оздоровительный лагерь </w:t>
      </w:r>
      <w:r w:rsidRPr="003355D0">
        <w:rPr>
          <w:rFonts w:ascii="Times New Roman" w:hAnsi="Times New Roman" w:cs="Times New Roman"/>
          <w:sz w:val="30"/>
          <w:szCs w:val="30"/>
        </w:rPr>
        <w:t xml:space="preserve">отсутствует. Планируется оздоровление в стационарных лагерях Минской области: «Горизонт» </w:t>
      </w:r>
      <w:proofErr w:type="spellStart"/>
      <w:r w:rsidRPr="003355D0">
        <w:rPr>
          <w:rFonts w:ascii="Times New Roman" w:hAnsi="Times New Roman" w:cs="Times New Roman"/>
          <w:sz w:val="30"/>
          <w:szCs w:val="30"/>
        </w:rPr>
        <w:t>Молодечненского</w:t>
      </w:r>
      <w:proofErr w:type="spellEnd"/>
      <w:r w:rsidRPr="003355D0">
        <w:rPr>
          <w:rFonts w:ascii="Times New Roman" w:hAnsi="Times New Roman" w:cs="Times New Roman"/>
          <w:sz w:val="30"/>
          <w:szCs w:val="30"/>
        </w:rPr>
        <w:t xml:space="preserve"> района 45 человек, «Чайка» </w:t>
      </w:r>
      <w:proofErr w:type="spellStart"/>
      <w:r w:rsidRPr="003355D0">
        <w:rPr>
          <w:rFonts w:ascii="Times New Roman" w:hAnsi="Times New Roman" w:cs="Times New Roman"/>
          <w:sz w:val="30"/>
          <w:szCs w:val="30"/>
        </w:rPr>
        <w:t>Борисовский</w:t>
      </w:r>
      <w:proofErr w:type="spellEnd"/>
      <w:r w:rsidRPr="003355D0">
        <w:rPr>
          <w:rFonts w:ascii="Times New Roman" w:hAnsi="Times New Roman" w:cs="Times New Roman"/>
          <w:sz w:val="30"/>
          <w:szCs w:val="30"/>
        </w:rPr>
        <w:t xml:space="preserve"> район 15 детей (сог</w:t>
      </w:r>
      <w:r w:rsidR="005B4082">
        <w:rPr>
          <w:rFonts w:ascii="Times New Roman" w:hAnsi="Times New Roman" w:cs="Times New Roman"/>
          <w:sz w:val="30"/>
          <w:szCs w:val="30"/>
        </w:rPr>
        <w:t>ласно заявлениям родителей на 15</w:t>
      </w:r>
      <w:r w:rsidRPr="003355D0">
        <w:rPr>
          <w:rFonts w:ascii="Times New Roman" w:hAnsi="Times New Roman" w:cs="Times New Roman"/>
          <w:sz w:val="30"/>
          <w:szCs w:val="30"/>
        </w:rPr>
        <w:t xml:space="preserve">.06.2020). </w:t>
      </w:r>
    </w:p>
    <w:p w:rsidR="00D234F7" w:rsidRPr="006127D8" w:rsidRDefault="00D234F7" w:rsidP="00D23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55D0">
        <w:rPr>
          <w:rFonts w:ascii="Times New Roman" w:hAnsi="Times New Roman" w:cs="Times New Roman"/>
          <w:sz w:val="30"/>
          <w:szCs w:val="30"/>
        </w:rPr>
        <w:t>В летний период планируется дневное оздоровление по</w:t>
      </w:r>
      <w:r>
        <w:rPr>
          <w:rFonts w:ascii="Times New Roman" w:hAnsi="Times New Roman" w:cs="Times New Roman"/>
          <w:sz w:val="30"/>
          <w:szCs w:val="30"/>
        </w:rPr>
        <w:t xml:space="preserve"> требованию и желанию родителей для 1 085 детей: на базе 19 учреждений</w:t>
      </w:r>
      <w:r w:rsidRPr="006127D8">
        <w:rPr>
          <w:rFonts w:ascii="Times New Roman" w:hAnsi="Times New Roman" w:cs="Times New Roman"/>
          <w:sz w:val="30"/>
          <w:szCs w:val="30"/>
        </w:rPr>
        <w:t xml:space="preserve">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785 детей  и  2 учреждений</w:t>
      </w:r>
      <w:r w:rsidRPr="006127D8">
        <w:rPr>
          <w:rFonts w:ascii="Times New Roman" w:hAnsi="Times New Roman" w:cs="Times New Roman"/>
          <w:sz w:val="30"/>
          <w:szCs w:val="30"/>
        </w:rPr>
        <w:t xml:space="preserve"> спорта государственного учреждения «</w:t>
      </w:r>
      <w:proofErr w:type="spellStart"/>
      <w:r w:rsidRPr="006127D8">
        <w:rPr>
          <w:rFonts w:ascii="Times New Roman" w:hAnsi="Times New Roman" w:cs="Times New Roman"/>
          <w:sz w:val="30"/>
          <w:szCs w:val="30"/>
        </w:rPr>
        <w:t>Логойская</w:t>
      </w:r>
      <w:proofErr w:type="spellEnd"/>
      <w:r w:rsidRPr="006127D8">
        <w:rPr>
          <w:rFonts w:ascii="Times New Roman" w:hAnsi="Times New Roman" w:cs="Times New Roman"/>
          <w:sz w:val="30"/>
          <w:szCs w:val="30"/>
        </w:rPr>
        <w:t xml:space="preserve"> комплексная </w:t>
      </w:r>
      <w:r w:rsidRPr="006127D8">
        <w:rPr>
          <w:rFonts w:ascii="Times New Roman" w:hAnsi="Times New Roman" w:cs="Times New Roman"/>
          <w:sz w:val="30"/>
          <w:szCs w:val="30"/>
        </w:rPr>
        <w:lastRenderedPageBreak/>
        <w:t>специализированная детско-юношеская школа олимпийского резерва»,  учреждения «</w:t>
      </w:r>
      <w:proofErr w:type="spellStart"/>
      <w:r w:rsidRPr="006127D8">
        <w:rPr>
          <w:rFonts w:ascii="Times New Roman" w:hAnsi="Times New Roman" w:cs="Times New Roman"/>
          <w:sz w:val="30"/>
          <w:szCs w:val="30"/>
        </w:rPr>
        <w:t>Плещеницкая</w:t>
      </w:r>
      <w:proofErr w:type="spellEnd"/>
      <w:r w:rsidRPr="006127D8">
        <w:rPr>
          <w:rFonts w:ascii="Times New Roman" w:hAnsi="Times New Roman" w:cs="Times New Roman"/>
          <w:sz w:val="30"/>
          <w:szCs w:val="30"/>
        </w:rPr>
        <w:t xml:space="preserve"> детско-юношеская  спортивная школа профсоюзов»</w:t>
      </w:r>
      <w:r>
        <w:rPr>
          <w:rFonts w:ascii="Times New Roman" w:hAnsi="Times New Roman" w:cs="Times New Roman"/>
          <w:sz w:val="30"/>
          <w:szCs w:val="30"/>
        </w:rPr>
        <w:t xml:space="preserve"> 300 детей. </w:t>
      </w:r>
      <w:r w:rsidRPr="006127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июне, июле круглосуточное оздоровление не организовано. </w:t>
      </w:r>
    </w:p>
    <w:p w:rsidR="00D234F7" w:rsidRPr="003355D0" w:rsidRDefault="00D234F7" w:rsidP="00D234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При снижении уровня заболеваемости инфекцией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B06C6F">
        <w:rPr>
          <w:rFonts w:ascii="Times New Roman" w:hAnsi="Times New Roman" w:cs="Times New Roman"/>
          <w:sz w:val="30"/>
          <w:szCs w:val="30"/>
        </w:rPr>
        <w:t xml:space="preserve">-19 </w:t>
      </w:r>
      <w:r>
        <w:rPr>
          <w:rFonts w:ascii="Times New Roman" w:hAnsi="Times New Roman" w:cs="Times New Roman"/>
          <w:sz w:val="30"/>
          <w:szCs w:val="30"/>
        </w:rPr>
        <w:t xml:space="preserve">в августе планируется  организация 4 круглосуточных  лагерей для 82 детей: 42 в спортивно-оздоровительных,  25 лагере труда и отдыха, 15 в оборонно – спортивном.  </w:t>
      </w:r>
      <w:proofErr w:type="gramEnd"/>
    </w:p>
    <w:p w:rsidR="003355D0" w:rsidRPr="00D234F7" w:rsidRDefault="003355D0" w:rsidP="00335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55D0">
        <w:rPr>
          <w:rFonts w:ascii="Times New Roman" w:hAnsi="Times New Roman" w:cs="Times New Roman"/>
          <w:sz w:val="30"/>
          <w:szCs w:val="30"/>
        </w:rPr>
        <w:t xml:space="preserve">Сложившаяся перед началом летней оздоровительной кампании </w:t>
      </w:r>
      <w:r w:rsidRPr="00D234F7">
        <w:rPr>
          <w:rFonts w:ascii="Times New Roman" w:hAnsi="Times New Roman" w:cs="Times New Roman"/>
          <w:sz w:val="30"/>
          <w:szCs w:val="30"/>
        </w:rPr>
        <w:t xml:space="preserve">эпидемиологическая ситуация требует особого подхода к подготовке локальной нормативной правовой документации, регламентирующей деятельность сотрудников и воспитанников оздоровительного лагеря по соблюдению санитарно-эпидемиологических норм и правил. </w:t>
      </w:r>
      <w:proofErr w:type="gramStart"/>
      <w:r w:rsidRPr="00D234F7">
        <w:rPr>
          <w:rFonts w:ascii="Times New Roman" w:hAnsi="Times New Roman" w:cs="Times New Roman"/>
          <w:sz w:val="30"/>
          <w:szCs w:val="30"/>
        </w:rPr>
        <w:t xml:space="preserve">С целью минимизации риска возникновения и распространения вирусных и других инфекций подготовлены и утверждены </w:t>
      </w:r>
      <w:r w:rsidRPr="00D234F7">
        <w:rPr>
          <w:rFonts w:ascii="Times New Roman" w:hAnsi="Times New Roman" w:cs="Times New Roman"/>
          <w:bCs/>
          <w:sz w:val="30"/>
          <w:szCs w:val="30"/>
        </w:rPr>
        <w:t>планы дополнительных мероприятий по обеспечению безопасности и здоровья</w:t>
      </w:r>
      <w:r w:rsidRPr="00D234F7">
        <w:rPr>
          <w:rFonts w:ascii="Times New Roman" w:hAnsi="Times New Roman" w:cs="Times New Roman"/>
          <w:sz w:val="30"/>
          <w:szCs w:val="30"/>
        </w:rPr>
        <w:t xml:space="preserve"> воспитанников, сотрудников учреждений образования, в который включены </w:t>
      </w:r>
      <w:r w:rsidRPr="00D234F7">
        <w:rPr>
          <w:rFonts w:ascii="Times New Roman" w:hAnsi="Times New Roman" w:cs="Times New Roman"/>
          <w:i/>
          <w:iCs/>
          <w:sz w:val="30"/>
          <w:szCs w:val="30"/>
        </w:rPr>
        <w:t>организационные меры</w:t>
      </w:r>
      <w:r w:rsidRPr="00D234F7">
        <w:rPr>
          <w:rFonts w:ascii="Times New Roman" w:hAnsi="Times New Roman" w:cs="Times New Roman"/>
          <w:sz w:val="30"/>
          <w:szCs w:val="30"/>
        </w:rPr>
        <w:t xml:space="preserve"> (разобщение воспитанников на малочисленные группы, разобщение сотрудников при выполнении работ, изменение режима работы столовой, внесение изменений в режим уборки, проветривания и дезинфекции помещений, обеспечение ежедневной термометрии сотрудников и </w:t>
      </w:r>
      <w:proofErr w:type="spellStart"/>
      <w:r w:rsidRPr="00D234F7">
        <w:rPr>
          <w:rFonts w:ascii="Times New Roman" w:hAnsi="Times New Roman" w:cs="Times New Roman"/>
          <w:sz w:val="30"/>
          <w:szCs w:val="30"/>
        </w:rPr>
        <w:t>оздоравливающихся</w:t>
      </w:r>
      <w:proofErr w:type="spellEnd"/>
      <w:proofErr w:type="gramEnd"/>
      <w:r w:rsidRPr="00D234F7">
        <w:rPr>
          <w:rFonts w:ascii="Times New Roman" w:hAnsi="Times New Roman" w:cs="Times New Roman"/>
          <w:sz w:val="30"/>
          <w:szCs w:val="30"/>
        </w:rPr>
        <w:t xml:space="preserve"> детей и т.д.).</w:t>
      </w:r>
    </w:p>
    <w:p w:rsidR="003355D0" w:rsidRPr="00D234F7" w:rsidRDefault="003355D0" w:rsidP="00C5632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bidi="ar-SY"/>
        </w:rPr>
      </w:pPr>
      <w:r w:rsidRPr="00D234F7">
        <w:rPr>
          <w:rFonts w:ascii="Times New Roman" w:hAnsi="Times New Roman" w:cs="Times New Roman"/>
          <w:sz w:val="30"/>
          <w:szCs w:val="30"/>
        </w:rPr>
        <w:t xml:space="preserve">В первые дни пребывания детей организовано проведение </w:t>
      </w:r>
      <w:r w:rsidR="00C65344" w:rsidRPr="00D234F7">
        <w:rPr>
          <w:rFonts w:ascii="Times New Roman" w:hAnsi="Times New Roman" w:cs="Times New Roman"/>
          <w:sz w:val="30"/>
          <w:szCs w:val="30"/>
        </w:rPr>
        <w:t>в лагерях  обучающих игровых</w:t>
      </w:r>
      <w:r w:rsidRPr="00D234F7">
        <w:rPr>
          <w:rFonts w:ascii="Times New Roman" w:hAnsi="Times New Roman" w:cs="Times New Roman"/>
          <w:sz w:val="30"/>
          <w:szCs w:val="30"/>
        </w:rPr>
        <w:t xml:space="preserve"> ситуаций, направленных на формирование установок</w:t>
      </w:r>
      <w:r w:rsidRPr="00D234F7">
        <w:rPr>
          <w:rFonts w:ascii="Times New Roman" w:hAnsi="Times New Roman" w:cs="Times New Roman"/>
          <w:bCs/>
          <w:sz w:val="30"/>
          <w:szCs w:val="30"/>
        </w:rPr>
        <w:t xml:space="preserve"> безопасного пребывания в лагере </w:t>
      </w:r>
      <w:r w:rsidRPr="00D234F7">
        <w:rPr>
          <w:rFonts w:ascii="Times New Roman" w:hAnsi="Times New Roman" w:cs="Times New Roman"/>
          <w:sz w:val="30"/>
          <w:szCs w:val="30"/>
        </w:rPr>
        <w:t>(«</w:t>
      </w:r>
      <w:r w:rsidRPr="00D234F7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D234F7">
        <w:rPr>
          <w:rFonts w:ascii="Times New Roman" w:hAnsi="Times New Roman" w:cs="Times New Roman"/>
          <w:sz w:val="30"/>
          <w:szCs w:val="30"/>
        </w:rPr>
        <w:t>-фактор», «ТОМ – тропа опасных мест», «Безопасный тур», «Свой, чужой, знакомый»,   «Игротека Бравого Пожарного» и т.п.). Осо</w:t>
      </w:r>
      <w:r w:rsidR="00C65344" w:rsidRPr="00D234F7">
        <w:rPr>
          <w:rFonts w:ascii="Times New Roman" w:hAnsi="Times New Roman" w:cs="Times New Roman"/>
          <w:sz w:val="30"/>
          <w:szCs w:val="30"/>
        </w:rPr>
        <w:t>бое внимание обращено</w:t>
      </w:r>
      <w:r w:rsidRPr="00D234F7">
        <w:rPr>
          <w:rFonts w:ascii="Times New Roman" w:hAnsi="Times New Roman" w:cs="Times New Roman"/>
          <w:sz w:val="30"/>
          <w:szCs w:val="30"/>
        </w:rPr>
        <w:t xml:space="preserve"> на информационную работу, направленную </w:t>
      </w:r>
      <w:r w:rsidRPr="00D234F7">
        <w:rPr>
          <w:rFonts w:ascii="Times New Roman" w:hAnsi="Times New Roman" w:cs="Times New Roman"/>
          <w:bCs/>
          <w:sz w:val="30"/>
          <w:szCs w:val="30"/>
        </w:rPr>
        <w:t xml:space="preserve">на профилактику распространения </w:t>
      </w:r>
      <w:r w:rsidRPr="00D234F7">
        <w:rPr>
          <w:rFonts w:ascii="Times New Roman" w:hAnsi="Times New Roman" w:cs="Times New Roman"/>
          <w:bCs/>
          <w:sz w:val="30"/>
          <w:szCs w:val="30"/>
          <w:lang w:val="en-US"/>
        </w:rPr>
        <w:t>COVID</w:t>
      </w:r>
      <w:r w:rsidRPr="00D234F7">
        <w:rPr>
          <w:rFonts w:ascii="Times New Roman" w:hAnsi="Times New Roman" w:cs="Times New Roman"/>
          <w:bCs/>
          <w:sz w:val="30"/>
          <w:szCs w:val="30"/>
        </w:rPr>
        <w:t>-19</w:t>
      </w:r>
      <w:r w:rsidRPr="00D234F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D234F7">
        <w:rPr>
          <w:rFonts w:ascii="Times New Roman" w:hAnsi="Times New Roman" w:cs="Times New Roman"/>
          <w:sz w:val="30"/>
          <w:szCs w:val="30"/>
          <w:lang w:bidi="ar-SY"/>
        </w:rPr>
        <w:t>информинутки</w:t>
      </w:r>
      <w:proofErr w:type="spellEnd"/>
      <w:r w:rsidRPr="00D234F7">
        <w:rPr>
          <w:rFonts w:ascii="Times New Roman" w:hAnsi="Times New Roman" w:cs="Times New Roman"/>
          <w:sz w:val="30"/>
          <w:szCs w:val="30"/>
          <w:lang w:bidi="ar-SY"/>
        </w:rPr>
        <w:t xml:space="preserve"> «Чистые руки – твоя защита», «Когда поможет маска», «Как защититься от </w:t>
      </w:r>
      <w:r w:rsidRPr="00D234F7">
        <w:rPr>
          <w:rFonts w:ascii="Times New Roman" w:hAnsi="Times New Roman" w:cs="Times New Roman"/>
          <w:sz w:val="30"/>
          <w:szCs w:val="30"/>
          <w:lang w:val="en-US" w:bidi="ar-SY"/>
        </w:rPr>
        <w:t>COVID</w:t>
      </w:r>
      <w:r w:rsidRPr="00D234F7">
        <w:rPr>
          <w:rFonts w:ascii="Times New Roman" w:hAnsi="Times New Roman" w:cs="Times New Roman"/>
          <w:sz w:val="30"/>
          <w:szCs w:val="30"/>
          <w:lang w:bidi="ar-SY"/>
        </w:rPr>
        <w:t>-19», «</w:t>
      </w:r>
      <w:proofErr w:type="spellStart"/>
      <w:r w:rsidRPr="00D234F7">
        <w:rPr>
          <w:rFonts w:ascii="Times New Roman" w:hAnsi="Times New Roman" w:cs="Times New Roman"/>
          <w:sz w:val="30"/>
          <w:szCs w:val="30"/>
          <w:lang w:bidi="ar-SY"/>
        </w:rPr>
        <w:t>Короновирус</w:t>
      </w:r>
      <w:proofErr w:type="spellEnd"/>
      <w:r w:rsidRPr="00D234F7">
        <w:rPr>
          <w:rFonts w:ascii="Times New Roman" w:hAnsi="Times New Roman" w:cs="Times New Roman"/>
          <w:sz w:val="30"/>
          <w:szCs w:val="30"/>
          <w:lang w:bidi="ar-SY"/>
        </w:rPr>
        <w:t xml:space="preserve">: что нужно знать», фестиваль социальных роликов «Проведи лето ЗДОРОВО», конкурс </w:t>
      </w:r>
      <w:proofErr w:type="spellStart"/>
      <w:r w:rsidRPr="00D234F7">
        <w:rPr>
          <w:rFonts w:ascii="Times New Roman" w:hAnsi="Times New Roman" w:cs="Times New Roman"/>
          <w:sz w:val="30"/>
          <w:szCs w:val="30"/>
          <w:lang w:bidi="ar-SY"/>
        </w:rPr>
        <w:t>санбюллетеней</w:t>
      </w:r>
      <w:proofErr w:type="spellEnd"/>
      <w:r w:rsidRPr="00D234F7">
        <w:rPr>
          <w:rFonts w:ascii="Times New Roman" w:hAnsi="Times New Roman" w:cs="Times New Roman"/>
          <w:sz w:val="30"/>
          <w:szCs w:val="30"/>
          <w:lang w:bidi="ar-SY"/>
        </w:rPr>
        <w:t xml:space="preserve"> «В царстве гигиены» и т.д.).</w:t>
      </w:r>
      <w:bookmarkStart w:id="0" w:name="_GoBack"/>
      <w:bookmarkEnd w:id="0"/>
    </w:p>
    <w:p w:rsidR="00FC55CB" w:rsidRPr="00FC55CB" w:rsidRDefault="00FC55CB" w:rsidP="00FC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FC55CB">
        <w:rPr>
          <w:rFonts w:ascii="Times New Roman" w:hAnsi="Times New Roman" w:cs="Times New Roman"/>
          <w:sz w:val="30"/>
          <w:szCs w:val="30"/>
          <w:lang w:eastAsia="en-US"/>
        </w:rPr>
        <w:t>Ограничено проведение массовых меро</w:t>
      </w:r>
      <w:r w:rsidR="00D234F7">
        <w:rPr>
          <w:rFonts w:ascii="Times New Roman" w:hAnsi="Times New Roman" w:cs="Times New Roman"/>
          <w:sz w:val="30"/>
          <w:szCs w:val="30"/>
          <w:lang w:eastAsia="en-US"/>
        </w:rPr>
        <w:t>приятий в помещениях</w:t>
      </w:r>
      <w:r w:rsidRPr="00FC55CB">
        <w:rPr>
          <w:rFonts w:ascii="Times New Roman" w:hAnsi="Times New Roman" w:cs="Times New Roman"/>
          <w:sz w:val="30"/>
          <w:szCs w:val="30"/>
          <w:lang w:eastAsia="en-US"/>
        </w:rPr>
        <w:t xml:space="preserve">, исключено посещение выставок и музеев, театров </w:t>
      </w:r>
      <w:r w:rsidRPr="00FC55CB">
        <w:rPr>
          <w:rFonts w:ascii="Times New Roman" w:hAnsi="Times New Roman" w:cs="Times New Roman"/>
          <w:sz w:val="30"/>
          <w:szCs w:val="30"/>
          <w:lang w:eastAsia="en-US"/>
        </w:rPr>
        <w:br/>
        <w:t xml:space="preserve">и кинотеатров, проведение общих мероприятий с использованием актового зала. </w:t>
      </w:r>
    </w:p>
    <w:p w:rsidR="00D234F7" w:rsidRDefault="008A76CF" w:rsidP="00D2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8A76CF">
        <w:rPr>
          <w:rFonts w:ascii="Times New Roman" w:hAnsi="Times New Roman" w:cs="Times New Roman"/>
          <w:sz w:val="30"/>
          <w:szCs w:val="30"/>
          <w:lang w:eastAsia="en-US"/>
        </w:rPr>
        <w:t>Планы оздоровительных лагерей предполагают</w:t>
      </w:r>
      <w:r w:rsidR="008154B9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Pr="008A76CF">
        <w:rPr>
          <w:rFonts w:ascii="Times New Roman" w:hAnsi="Times New Roman" w:cs="Times New Roman"/>
          <w:sz w:val="30"/>
          <w:szCs w:val="30"/>
          <w:lang w:eastAsia="en-US"/>
        </w:rPr>
        <w:t xml:space="preserve"> максимальное проведение культурно-массовых и спортивно-оздоровительных мероприятий на открытом воздухе.</w:t>
      </w:r>
    </w:p>
    <w:p w:rsidR="005135D5" w:rsidRPr="00D234F7" w:rsidRDefault="004367EE" w:rsidP="00D2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4367EE">
        <w:rPr>
          <w:rFonts w:ascii="Times New Roman" w:hAnsi="Times New Roman" w:cs="Times New Roman"/>
          <w:sz w:val="30"/>
          <w:szCs w:val="30"/>
        </w:rPr>
        <w:t>В каждом учреждении образован</w:t>
      </w:r>
      <w:r w:rsidR="00D234F7">
        <w:rPr>
          <w:rFonts w:ascii="Times New Roman" w:hAnsi="Times New Roman" w:cs="Times New Roman"/>
          <w:sz w:val="30"/>
          <w:szCs w:val="30"/>
        </w:rPr>
        <w:t xml:space="preserve">ия в дни летних каникул,   </w:t>
      </w:r>
      <w:r w:rsidRPr="004367EE">
        <w:rPr>
          <w:rFonts w:ascii="Times New Roman" w:hAnsi="Times New Roman" w:cs="Times New Roman"/>
          <w:sz w:val="30"/>
          <w:szCs w:val="30"/>
        </w:rPr>
        <w:t xml:space="preserve"> созданы комфортные и безопасные условия для пребывания обучающихся.</w:t>
      </w:r>
    </w:p>
    <w:sectPr w:rsidR="005135D5" w:rsidRPr="00D234F7" w:rsidSect="00D234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D0"/>
    <w:rsid w:val="00020894"/>
    <w:rsid w:val="001A763B"/>
    <w:rsid w:val="003355D0"/>
    <w:rsid w:val="004367EE"/>
    <w:rsid w:val="005135D5"/>
    <w:rsid w:val="005B4082"/>
    <w:rsid w:val="008154B9"/>
    <w:rsid w:val="008A76CF"/>
    <w:rsid w:val="009410EF"/>
    <w:rsid w:val="009E79BD"/>
    <w:rsid w:val="00C56328"/>
    <w:rsid w:val="00C65344"/>
    <w:rsid w:val="00D234F7"/>
    <w:rsid w:val="00F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Работень Марина</dc:creator>
  <cp:lastModifiedBy>Работень Марина</cp:lastModifiedBy>
  <cp:revision>13</cp:revision>
  <dcterms:created xsi:type="dcterms:W3CDTF">2020-06-16T13:35:00Z</dcterms:created>
  <dcterms:modified xsi:type="dcterms:W3CDTF">2020-06-17T06:03:00Z</dcterms:modified>
</cp:coreProperties>
</file>