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25" w:rsidRPr="005A1025" w:rsidRDefault="005A1025" w:rsidP="005A102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>Семья и учреждение образования – два важнейших института социализации детей. Их воспитательные функции различны, но для всестороннего развития ребенка необходимо их взаимодействие.</w:t>
      </w:r>
    </w:p>
    <w:p w:rsidR="005A1025" w:rsidRPr="005A1025" w:rsidRDefault="005A1025" w:rsidP="005A102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>Современная семья, родители, воспитывающие детей, испытывают целый ряд социальных и психологических проблем, с которыми зачастую не могут самостоятельно справиться, в связи с этим семье необходима квалифицированная, систематическая и целенаправленная помощь.</w:t>
      </w:r>
    </w:p>
    <w:p w:rsidR="005A1025" w:rsidRPr="005A1025" w:rsidRDefault="005A1025" w:rsidP="005A102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>Сегодня понятие «социально опасное положение» вызывает много дискуссий, а многие родители выражают свое несогласие по вопросу постановки семьи на данный вид учета.</w:t>
      </w:r>
    </w:p>
    <w:p w:rsidR="005A1025" w:rsidRPr="005A1025" w:rsidRDefault="005A1025" w:rsidP="005A1025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Для начала необходимо разобраться в значении понятия «социально опасное положение». Несовершеннолетний, находящийся в социально опасном положении,– лицо в возрасте до восемнадцати лет, находящееся в обстановке, при которой не удовлетворяются его основные жизненные потребности; которое вследствие беспризорности или безнадзорности совершает правонарушения; родители, опекуны или попечители которого ведут аморальный образ жизни, что оказывает вредное воздействие на указанное лицо, злоупотребляют своими правами и (или) жестоко обращаются с ним либо иным образом </w:t>
      </w:r>
      <w:proofErr w:type="spellStart"/>
      <w:r w:rsidRPr="005A1025">
        <w:rPr>
          <w:rFonts w:ascii="Times New Roman" w:eastAsia="Times New Roman" w:hAnsi="Times New Roman" w:cs="Times New Roman"/>
          <w:sz w:val="30"/>
          <w:szCs w:val="30"/>
        </w:rPr>
        <w:t>ненадлежаще</w:t>
      </w:r>
      <w:proofErr w:type="spellEnd"/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 исполняют обязанности по воспитанию и содержанию указанного лица, в связи с чем имеет место опасность для его жизни или здоровья. (Закон Республики Беларусь «Об основах системы профилактики безнадзорности и правонарушений несовершеннолетних» от 31.05.2003 г. № 200-З).</w:t>
      </w:r>
    </w:p>
    <w:p w:rsidR="005A1025" w:rsidRPr="005A1025" w:rsidRDefault="005A1025" w:rsidP="005A10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В постановлении </w:t>
      </w:r>
      <w:r w:rsidR="006F4FD1">
        <w:rPr>
          <w:rFonts w:ascii="Times New Roman" w:eastAsia="Times New Roman" w:hAnsi="Times New Roman" w:cs="Times New Roman"/>
          <w:sz w:val="30"/>
          <w:szCs w:val="30"/>
        </w:rPr>
        <w:t xml:space="preserve">Совета 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>Минист</w:t>
      </w:r>
      <w:r w:rsidR="006F4FD1">
        <w:rPr>
          <w:rFonts w:ascii="Times New Roman" w:eastAsia="Times New Roman" w:hAnsi="Times New Roman" w:cs="Times New Roman"/>
          <w:sz w:val="30"/>
          <w:szCs w:val="30"/>
        </w:rPr>
        <w:t>ров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Республики Беларусь от 15.01.2019 г. № 22</w:t>
      </w:r>
      <w:r w:rsidR="006F4FD1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>приводятся критерии и показатели социально опасного положения несовершеннолетних.</w:t>
      </w:r>
    </w:p>
    <w:p w:rsidR="006F4FD1" w:rsidRDefault="005A1025" w:rsidP="005A10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Всего этих критериев </w:t>
      </w:r>
      <w:r w:rsidR="006F4FD1">
        <w:rPr>
          <w:rFonts w:ascii="Times New Roman" w:eastAsia="Times New Roman" w:hAnsi="Times New Roman" w:cs="Times New Roman"/>
          <w:sz w:val="30"/>
          <w:szCs w:val="30"/>
        </w:rPr>
        <w:t>три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, каждый из критериев содержит ряд показателей. </w:t>
      </w:r>
    </w:p>
    <w:p w:rsidR="006F4FD1" w:rsidRPr="00B730D1" w:rsidRDefault="005A1025" w:rsidP="00B730D1">
      <w:pPr>
        <w:pStyle w:val="table10"/>
        <w:ind w:firstLine="708"/>
        <w:jc w:val="both"/>
        <w:rPr>
          <w:sz w:val="30"/>
          <w:szCs w:val="30"/>
        </w:rPr>
      </w:pPr>
      <w:r w:rsidRPr="005A1025">
        <w:rPr>
          <w:sz w:val="30"/>
          <w:szCs w:val="30"/>
        </w:rPr>
        <w:t xml:space="preserve">В соответствии с первым критерием ребёнок может быть признан находящимся в социально опасном положении, если </w:t>
      </w:r>
      <w:r w:rsidR="006F4FD1" w:rsidRPr="00B730D1">
        <w:rPr>
          <w:sz w:val="30"/>
          <w:szCs w:val="30"/>
        </w:rPr>
        <w:t>родителями не удовлетворяются основные жизненные потребности ребенка (детей)</w:t>
      </w:r>
      <w:r w:rsidR="00B730D1">
        <w:rPr>
          <w:sz w:val="30"/>
          <w:szCs w:val="30"/>
        </w:rPr>
        <w:t xml:space="preserve">. </w:t>
      </w:r>
      <w:r w:rsidRPr="005A1025">
        <w:rPr>
          <w:sz w:val="30"/>
          <w:szCs w:val="30"/>
        </w:rPr>
        <w:t xml:space="preserve">Показателями данного критерия являются: </w:t>
      </w:r>
      <w:r w:rsidR="006F4FD1" w:rsidRPr="00B730D1">
        <w:rPr>
          <w:sz w:val="30"/>
          <w:szCs w:val="30"/>
        </w:rPr>
        <w:t>родители допускают оставление ребенка (детей) без пищи;</w:t>
      </w:r>
    </w:p>
    <w:p w:rsidR="006F4FD1" w:rsidRPr="00B730D1" w:rsidRDefault="006F4FD1" w:rsidP="00B730D1">
      <w:pPr>
        <w:pStyle w:val="table10"/>
        <w:jc w:val="both"/>
        <w:rPr>
          <w:sz w:val="30"/>
          <w:szCs w:val="30"/>
        </w:rPr>
      </w:pPr>
      <w:r w:rsidRPr="00B730D1">
        <w:rPr>
          <w:sz w:val="30"/>
          <w:szCs w:val="30"/>
        </w:rPr>
        <w:t>родители допускают систематическое отсутствие пищи, предназначенной для питания ребенка (детей) (для детей раннего возраста – от 0 до 3 лет, детей дошкольного возраста – от 3 до 6 лет, детей школьного возраста – от 6 лет и старше), отвечающей соответствующим физиологическим потребностям детского организма и не причиняющей вред здоровью ребенка соответствующего возраста;</w:t>
      </w:r>
    </w:p>
    <w:p w:rsidR="006F4FD1" w:rsidRPr="00B730D1" w:rsidRDefault="006F4FD1" w:rsidP="00B730D1">
      <w:pPr>
        <w:pStyle w:val="table10"/>
        <w:jc w:val="both"/>
        <w:rPr>
          <w:sz w:val="30"/>
          <w:szCs w:val="30"/>
        </w:rPr>
      </w:pPr>
      <w:r w:rsidRPr="00B730D1">
        <w:rPr>
          <w:sz w:val="30"/>
          <w:szCs w:val="30"/>
        </w:rPr>
        <w:t xml:space="preserve">родители допускают проживание ребенка (детей) в жилых помещениях, в которых печи, теплогенерирующие агрегаты, газовое оборудование, </w:t>
      </w:r>
      <w:r w:rsidRPr="00B730D1">
        <w:rPr>
          <w:sz w:val="30"/>
          <w:szCs w:val="30"/>
        </w:rPr>
        <w:lastRenderedPageBreak/>
        <w:t>электрические сети, электроприборы не соответствуют требованиям технических нормативных правовых актов либо эксплуатационной документации на них, неработоспособны, демонтированы устройства автоматического (автономного) обнаружения и оповещения о пожаре, надворные постройки и придомовая территория не соответствуют требованиям пожарной безопасности и имеются условия, создающие непосредственную угрозу возникновения пожара;</w:t>
      </w:r>
    </w:p>
    <w:p w:rsidR="006F4FD1" w:rsidRPr="00B730D1" w:rsidRDefault="006F4FD1" w:rsidP="00B730D1">
      <w:pPr>
        <w:pStyle w:val="table10"/>
        <w:jc w:val="both"/>
        <w:rPr>
          <w:sz w:val="30"/>
          <w:szCs w:val="30"/>
        </w:rPr>
      </w:pPr>
      <w:r w:rsidRPr="00B730D1">
        <w:rPr>
          <w:sz w:val="30"/>
          <w:szCs w:val="30"/>
        </w:rPr>
        <w:t>родители систематически (два раза и более в течение шести месяцев подряд)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здоровью;</w:t>
      </w:r>
    </w:p>
    <w:p w:rsidR="006F4FD1" w:rsidRPr="00B730D1" w:rsidRDefault="006F4FD1" w:rsidP="00B730D1">
      <w:pPr>
        <w:pStyle w:val="table10"/>
        <w:jc w:val="both"/>
        <w:rPr>
          <w:sz w:val="30"/>
          <w:szCs w:val="30"/>
        </w:rPr>
      </w:pPr>
      <w:r w:rsidRPr="00B730D1">
        <w:rPr>
          <w:sz w:val="30"/>
          <w:szCs w:val="30"/>
        </w:rPr>
        <w:t>родители препятствуют получению ребенком обязательного общего базового образования (в любой форме его получения);</w:t>
      </w:r>
    </w:p>
    <w:p w:rsidR="006F4FD1" w:rsidRPr="00B730D1" w:rsidRDefault="006F4FD1" w:rsidP="00B730D1">
      <w:pPr>
        <w:pStyle w:val="table10"/>
        <w:jc w:val="both"/>
        <w:rPr>
          <w:sz w:val="30"/>
          <w:szCs w:val="30"/>
        </w:rPr>
      </w:pPr>
      <w:r w:rsidRPr="00B730D1">
        <w:rPr>
          <w:sz w:val="30"/>
          <w:szCs w:val="30"/>
        </w:rPr>
        <w:t>родители в течение одного месяца со дня регистрации рождения или со дня прибытия на новое место жительства (пребывания) не обеспечивают регистрацию ребенка (детей) по месту жительства или месту пребывания;</w:t>
      </w:r>
    </w:p>
    <w:p w:rsidR="005A1025" w:rsidRPr="005A1025" w:rsidRDefault="006F4FD1" w:rsidP="00B730D1">
      <w:pPr>
        <w:pStyle w:val="table10"/>
        <w:jc w:val="both"/>
        <w:rPr>
          <w:sz w:val="30"/>
          <w:szCs w:val="30"/>
        </w:rPr>
      </w:pPr>
      <w:r w:rsidRPr="00B730D1">
        <w:rPr>
          <w:sz w:val="30"/>
          <w:szCs w:val="30"/>
        </w:rPr>
        <w:t>в отношении родителей установлены факты, подтверждающие, что они не контролируют поведение и местонахождение ребенка (детей), вследствие чего ребенок (дети) самовольно уходит из дома, бродяжничает, совершил попытку суицида</w:t>
      </w:r>
      <w:r w:rsidR="005A1025" w:rsidRPr="005A1025">
        <w:rPr>
          <w:sz w:val="30"/>
          <w:szCs w:val="30"/>
        </w:rPr>
        <w:t>.</w:t>
      </w:r>
    </w:p>
    <w:p w:rsidR="006F4FD1" w:rsidRPr="00B730D1" w:rsidRDefault="005A1025" w:rsidP="00B730D1">
      <w:pPr>
        <w:pStyle w:val="ad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A1025">
        <w:rPr>
          <w:sz w:val="30"/>
          <w:szCs w:val="30"/>
        </w:rPr>
        <w:t xml:space="preserve">Согласно второму критерию, </w:t>
      </w:r>
      <w:r w:rsidR="006F4FD1" w:rsidRPr="00B730D1">
        <w:rPr>
          <w:sz w:val="30"/>
          <w:szCs w:val="30"/>
        </w:rPr>
        <w:t>родителями не обеспечивается надзор за поведением ребенка и его образом жизни, вследствие чего ребенок совершает деяния, содержащие признаки административного п</w:t>
      </w:r>
      <w:r w:rsidR="00B730D1">
        <w:rPr>
          <w:sz w:val="30"/>
          <w:szCs w:val="30"/>
        </w:rPr>
        <w:t xml:space="preserve">равонарушения либо преступления. </w:t>
      </w:r>
      <w:r w:rsidRPr="005A1025">
        <w:rPr>
          <w:sz w:val="30"/>
          <w:szCs w:val="30"/>
        </w:rPr>
        <w:t xml:space="preserve">Сюда относится </w:t>
      </w:r>
      <w:r w:rsidR="006F4FD1" w:rsidRPr="00B730D1">
        <w:rPr>
          <w:sz w:val="30"/>
          <w:szCs w:val="30"/>
        </w:rPr>
        <w:t>в отношении родителей ребенка (детей) неоднократно в течение года установлены факты привлечения к административной ответственности по статье 10.3 Кодекса Республики Беларусь об административных правонарушениях</w:t>
      </w:r>
      <w:r w:rsidR="00B730D1">
        <w:rPr>
          <w:sz w:val="30"/>
          <w:szCs w:val="30"/>
        </w:rPr>
        <w:t>;</w:t>
      </w:r>
    </w:p>
    <w:p w:rsidR="005A1025" w:rsidRPr="005A1025" w:rsidRDefault="006F4FD1" w:rsidP="00B730D1">
      <w:pPr>
        <w:pStyle w:val="table10"/>
        <w:jc w:val="both"/>
        <w:rPr>
          <w:sz w:val="30"/>
          <w:szCs w:val="30"/>
        </w:rPr>
      </w:pPr>
      <w:r w:rsidRPr="00B730D1">
        <w:rPr>
          <w:sz w:val="30"/>
          <w:szCs w:val="30"/>
        </w:rPr>
        <w:t>в отношении родителей ребенка (детей) в возрасте старше 14 лет в рамках административного либо уголовного процессов установлены факты, подтверждающие что они не контролируют его (их) поведение и местонахождение, вследствие чего ребенок (дети) привлечен к административной либо уголовной ответственности</w:t>
      </w:r>
      <w:r w:rsidR="00B730D1">
        <w:rPr>
          <w:sz w:val="30"/>
          <w:szCs w:val="30"/>
        </w:rPr>
        <w:t>.</w:t>
      </w:r>
    </w:p>
    <w:p w:rsidR="00B730D1" w:rsidRPr="00F94884" w:rsidRDefault="005A1025" w:rsidP="00F94884">
      <w:pPr>
        <w:pStyle w:val="ad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5A1025">
        <w:rPr>
          <w:sz w:val="30"/>
          <w:szCs w:val="30"/>
        </w:rPr>
        <w:t xml:space="preserve">К третьему критерию социально опасного положения относится ситуация, когда </w:t>
      </w:r>
      <w:r w:rsidR="00F94884" w:rsidRPr="00F94884">
        <w:rPr>
          <w:sz w:val="30"/>
          <w:szCs w:val="30"/>
        </w:rPr>
        <w:t>р</w:t>
      </w:r>
      <w:r w:rsidR="006F4FD1" w:rsidRPr="00F94884">
        <w:rPr>
          <w:sz w:val="30"/>
          <w:szCs w:val="30"/>
        </w:rPr>
        <w:t>одители, иные лица, участвующие в воспитании и содержании детей, ведут аморальный образ жизни, что оказывает вредное воздействие на ребенка (детей), злоупотребляют своими правами и (или) жестоко обращаются с ним (ними), в связи с чем имеет место опасность для жизни и (или) здоровья ребенка (детей)</w:t>
      </w:r>
      <w:r w:rsidR="00F94884">
        <w:rPr>
          <w:sz w:val="30"/>
          <w:szCs w:val="30"/>
        </w:rPr>
        <w:t xml:space="preserve">. </w:t>
      </w:r>
      <w:r w:rsidRPr="005A1025">
        <w:rPr>
          <w:sz w:val="30"/>
          <w:szCs w:val="30"/>
        </w:rPr>
        <w:t xml:space="preserve">К примеру, </w:t>
      </w:r>
      <w:r w:rsidR="00B730D1" w:rsidRPr="00F94884">
        <w:rPr>
          <w:sz w:val="30"/>
          <w:szCs w:val="30"/>
        </w:rPr>
        <w:t xml:space="preserve">в отношении родителей, иных лиц, участвующих в воспитании и содержании детей, установлены факты привлечения к административной ответственности за совершение правонарушений, </w:t>
      </w:r>
      <w:r w:rsidR="00F94884">
        <w:rPr>
          <w:sz w:val="30"/>
          <w:szCs w:val="30"/>
        </w:rPr>
        <w:lastRenderedPageBreak/>
        <w:t xml:space="preserve">предусмотренных статьями 10.1, 19.1, частью 2 статьи </w:t>
      </w:r>
      <w:r w:rsidR="00B730D1" w:rsidRPr="00F94884">
        <w:rPr>
          <w:sz w:val="30"/>
          <w:szCs w:val="30"/>
        </w:rPr>
        <w:t>19.3, статьями</w:t>
      </w:r>
      <w:r w:rsidR="00F94884">
        <w:rPr>
          <w:sz w:val="30"/>
          <w:szCs w:val="30"/>
        </w:rPr>
        <w:t xml:space="preserve"> </w:t>
      </w:r>
      <w:r w:rsidR="00B730D1" w:rsidRPr="00F94884">
        <w:rPr>
          <w:sz w:val="30"/>
          <w:szCs w:val="30"/>
        </w:rPr>
        <w:t>19.4, 19.5, 19.8 Кодекса Республики Беларусь об административных правонарушениях</w:t>
      </w:r>
      <w:r w:rsidR="00F94884">
        <w:rPr>
          <w:sz w:val="30"/>
          <w:szCs w:val="30"/>
        </w:rPr>
        <w:t>;</w:t>
      </w:r>
    </w:p>
    <w:p w:rsidR="00B730D1" w:rsidRPr="00F94884" w:rsidRDefault="00B730D1" w:rsidP="00F94884">
      <w:pPr>
        <w:pStyle w:val="table10"/>
        <w:jc w:val="both"/>
        <w:rPr>
          <w:sz w:val="30"/>
          <w:szCs w:val="30"/>
        </w:rPr>
      </w:pPr>
      <w:r w:rsidRPr="00F94884">
        <w:rPr>
          <w:sz w:val="30"/>
          <w:szCs w:val="30"/>
        </w:rPr>
        <w:t>в отношении родителей, иных лиц, участвующих в воспитании и содержании детей, установлены факты потребления наркотических средств, психотропных веществ, их аналогов, токсических или других одурманивающих веществ, употребления ими алкогольных напитков, по результатам чего к ним применялись меры профилактического воздействия</w:t>
      </w:r>
      <w:r w:rsidR="00F94884">
        <w:rPr>
          <w:sz w:val="30"/>
          <w:szCs w:val="30"/>
        </w:rPr>
        <w:t>;</w:t>
      </w:r>
    </w:p>
    <w:p w:rsidR="005A1025" w:rsidRPr="005A1025" w:rsidRDefault="00B730D1" w:rsidP="00F94884">
      <w:pPr>
        <w:pStyle w:val="table10"/>
        <w:jc w:val="both"/>
        <w:rPr>
          <w:sz w:val="30"/>
          <w:szCs w:val="30"/>
        </w:rPr>
      </w:pPr>
      <w:r w:rsidRPr="00F94884">
        <w:rPr>
          <w:sz w:val="30"/>
          <w:szCs w:val="30"/>
        </w:rPr>
        <w:t>установлены факты жестокого обращения родителей, иных лиц, участвующих в воспитании и содержании детей, с ребенком, физического и (или) психологического насилия по отношению к нему</w:t>
      </w:r>
      <w:r w:rsidR="00F94884">
        <w:rPr>
          <w:sz w:val="30"/>
          <w:szCs w:val="30"/>
        </w:rPr>
        <w:t>.</w:t>
      </w:r>
    </w:p>
    <w:p w:rsidR="005A1025" w:rsidRPr="005A1025" w:rsidRDefault="005A1025" w:rsidP="00F9488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</w:p>
    <w:p w:rsidR="005A1025" w:rsidRPr="005A1025" w:rsidRDefault="005A1025" w:rsidP="00F9488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A1025">
        <w:rPr>
          <w:rFonts w:ascii="Times New Roman" w:eastAsia="Times New Roman" w:hAnsi="Times New Roman" w:cs="Times New Roman"/>
          <w:sz w:val="30"/>
          <w:szCs w:val="30"/>
        </w:rPr>
        <w:t>Выявление  детей</w:t>
      </w:r>
      <w:proofErr w:type="gramEnd"/>
      <w:r w:rsidRPr="005A1025">
        <w:rPr>
          <w:rFonts w:ascii="Times New Roman" w:eastAsia="Times New Roman" w:hAnsi="Times New Roman" w:cs="Times New Roman"/>
          <w:sz w:val="30"/>
          <w:szCs w:val="30"/>
        </w:rPr>
        <w:t>,  оказавшихся  в  неблагополучной  ситуации, осуществляется  в  пределах  компетенции  работниками  субъектов профилактики  семейного  неблагополучия:</w:t>
      </w:r>
    </w:p>
    <w:p w:rsidR="005A1025" w:rsidRPr="005A1025" w:rsidRDefault="005A1025" w:rsidP="005A10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A1025">
        <w:rPr>
          <w:rFonts w:ascii="Times New Roman" w:eastAsia="Times New Roman" w:hAnsi="Times New Roman" w:cs="Times New Roman"/>
          <w:sz w:val="30"/>
          <w:szCs w:val="30"/>
        </w:rPr>
        <w:t>педагогическими  работниками</w:t>
      </w:r>
      <w:proofErr w:type="gramEnd"/>
      <w:r w:rsidRPr="005A1025">
        <w:rPr>
          <w:rFonts w:ascii="Times New Roman" w:eastAsia="Times New Roman" w:hAnsi="Times New Roman" w:cs="Times New Roman"/>
          <w:sz w:val="30"/>
          <w:szCs w:val="30"/>
        </w:rPr>
        <w:t>  – в ходе образовательного процесса; в  ходе  изучения  особенностей  семейного  воспитания  обучающихся;  при проведении бесед с обучающимися и их законными представителями; при получении  информации  в  отношении  несовершеннолетних  от  третьих лиц;</w:t>
      </w:r>
    </w:p>
    <w:p w:rsidR="005A1025" w:rsidRPr="005A1025" w:rsidRDefault="005A1025" w:rsidP="005A10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A1025">
        <w:rPr>
          <w:rFonts w:ascii="Times New Roman" w:eastAsia="Times New Roman" w:hAnsi="Times New Roman" w:cs="Times New Roman"/>
          <w:sz w:val="30"/>
          <w:szCs w:val="30"/>
        </w:rPr>
        <w:t>медицинскими  работниками</w:t>
      </w:r>
      <w:proofErr w:type="gramEnd"/>
      <w:r w:rsidRPr="005A1025">
        <w:rPr>
          <w:rFonts w:ascii="Times New Roman" w:eastAsia="Times New Roman" w:hAnsi="Times New Roman" w:cs="Times New Roman"/>
          <w:sz w:val="30"/>
          <w:szCs w:val="30"/>
        </w:rPr>
        <w:t>:  при  проведении  патронажа медицинского  работника  к  несовершеннолетним;  при  посещении несовершеннолетними  и  их  законными  представителями  учреждений здравоохранения;  при  вызове  врача  на  дом  к  ребенку  или  к  законным представителям  ребенка,  в  том  числе  при  выездах  скорой  медицинской помощи; при постановке женщин на  учет по беременности  (наблюдении за беременной) и в других случаях;</w:t>
      </w:r>
    </w:p>
    <w:p w:rsidR="005A1025" w:rsidRPr="005A1025" w:rsidRDefault="005A1025" w:rsidP="005A10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proofErr w:type="gramStart"/>
      <w:r w:rsidRPr="005A1025">
        <w:rPr>
          <w:rFonts w:ascii="Times New Roman" w:eastAsia="Times New Roman" w:hAnsi="Times New Roman" w:cs="Times New Roman"/>
          <w:sz w:val="30"/>
          <w:szCs w:val="30"/>
        </w:rPr>
        <w:t>сотрудники  органов</w:t>
      </w:r>
      <w:proofErr w:type="gramEnd"/>
      <w:r w:rsidRPr="005A1025">
        <w:rPr>
          <w:rFonts w:ascii="Times New Roman" w:eastAsia="Times New Roman" w:hAnsi="Times New Roman" w:cs="Times New Roman"/>
          <w:sz w:val="30"/>
          <w:szCs w:val="30"/>
        </w:rPr>
        <w:t>  внутренних  дел  –  при  совершении противоправных  действий  гражданами;  при  проведении  с несовершеннолетними  индивидуальной  профилактической  работы,  в  том числе при посещении семей на дому; при рассмотрении в установленном порядке  заявлений  и  обращений  граждан  о  необеспечении  законными представителями несовершеннолетних прав и законных интересов детей;</w:t>
      </w:r>
    </w:p>
    <w:p w:rsidR="005A1025" w:rsidRPr="005A1025" w:rsidRDefault="005A1025" w:rsidP="005A10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специалистами органов </w:t>
      </w:r>
      <w:proofErr w:type="gramStart"/>
      <w:r w:rsidRPr="005A1025">
        <w:rPr>
          <w:rFonts w:ascii="Times New Roman" w:eastAsia="Times New Roman" w:hAnsi="Times New Roman" w:cs="Times New Roman"/>
          <w:sz w:val="30"/>
          <w:szCs w:val="30"/>
        </w:rPr>
        <w:t>по  труду</w:t>
      </w:r>
      <w:proofErr w:type="gramEnd"/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,  занятости и социальной  защите и учреждений  социального  обслуживания  населения  –  при  оказании социальных услуг в учреждениях социального обслуживания населения и на  дому;  при  назначении  государственных  пособий  и  пенсий, 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lastRenderedPageBreak/>
        <w:t>государственной адресной социальной помощи, оказании гуманитарной и других  видов  помощи,  в  ходе обследования материально-бытового положения граждан (семей).</w:t>
      </w:r>
    </w:p>
    <w:p w:rsidR="005A1025" w:rsidRPr="005A1025" w:rsidRDefault="005A1025" w:rsidP="00F9488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="00F94884">
        <w:rPr>
          <w:rFonts w:ascii="Times New Roman" w:eastAsia="Times New Roman" w:hAnsi="Times New Roman" w:cs="Times New Roman"/>
          <w:sz w:val="30"/>
          <w:szCs w:val="30"/>
        </w:rPr>
        <w:t xml:space="preserve">управлении по </w:t>
      </w:r>
      <w:proofErr w:type="gramStart"/>
      <w:r w:rsidR="00F94884">
        <w:rPr>
          <w:rFonts w:ascii="Times New Roman" w:eastAsia="Times New Roman" w:hAnsi="Times New Roman" w:cs="Times New Roman"/>
          <w:sz w:val="30"/>
          <w:szCs w:val="30"/>
        </w:rPr>
        <w:t>образованию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>,  спорт</w:t>
      </w:r>
      <w:r w:rsidR="00F94884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5A1025">
        <w:rPr>
          <w:rFonts w:ascii="Times New Roman" w:eastAsia="Times New Roman" w:hAnsi="Times New Roman" w:cs="Times New Roman"/>
          <w:sz w:val="30"/>
          <w:szCs w:val="30"/>
        </w:rPr>
        <w:t>  и  туризм</w:t>
      </w:r>
      <w:r w:rsidR="00F94884">
        <w:rPr>
          <w:rFonts w:ascii="Times New Roman" w:eastAsia="Times New Roman" w:hAnsi="Times New Roman" w:cs="Times New Roman"/>
          <w:sz w:val="30"/>
          <w:szCs w:val="30"/>
        </w:rPr>
        <w:t>у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F94884">
        <w:rPr>
          <w:rFonts w:ascii="Times New Roman" w:eastAsia="Times New Roman" w:hAnsi="Times New Roman" w:cs="Times New Roman"/>
          <w:sz w:val="30"/>
          <w:szCs w:val="30"/>
        </w:rPr>
        <w:t>Логойскаго</w:t>
      </w:r>
      <w:proofErr w:type="spellEnd"/>
      <w:r w:rsidR="00F94884">
        <w:rPr>
          <w:rFonts w:ascii="Times New Roman" w:eastAsia="Times New Roman" w:hAnsi="Times New Roman" w:cs="Times New Roman"/>
          <w:sz w:val="30"/>
          <w:szCs w:val="30"/>
        </w:rPr>
        <w:t xml:space="preserve"> райисполкома 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>ведется  «Журнал  учета информации  о  несовершеннолетних,  оказавшихся  в  неблагополучной ситуации, полученной из государственных органов, иных организаций, от граждан», где фиксируются все поступающие сообщения о семейном неблагополучии несовершеннолетних детей.</w:t>
      </w:r>
    </w:p>
    <w:p w:rsidR="005A1025" w:rsidRPr="005A1025" w:rsidRDefault="005A1025" w:rsidP="00F9488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Каждое поступившее сообщение отрабатывается специалистами учреждений образования, осуществляется обследование условий жизни и воспитания несовершеннолетних, в отношении которых поступила информация, а также проводится социальное расследование ситуации в семье. Одной из главных целей при проведении социального расследования является комплексное изучение ситуации в семье, которое </w:t>
      </w:r>
      <w:proofErr w:type="gramStart"/>
      <w:r w:rsidRPr="005A1025">
        <w:rPr>
          <w:rFonts w:ascii="Times New Roman" w:eastAsia="Times New Roman" w:hAnsi="Times New Roman" w:cs="Times New Roman"/>
          <w:sz w:val="30"/>
          <w:szCs w:val="30"/>
        </w:rPr>
        <w:t>проводится  с</w:t>
      </w:r>
      <w:proofErr w:type="gramEnd"/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 привлечением субъектов профилактики семейного неблагополучия. Факт проведения социального расследования ситуации в семье еще не означает, что несовершеннолетний обязательно будет признан находящимся в СОП. Только когда собрана и проанализирована информация от разных источников при подтверждении фактов семейного неблагополучия, на совете учреждения образования по профилактике безнадзорности и правонарушений несовершеннолетних рассматривается вопрос </w:t>
      </w:r>
      <w:r w:rsidR="00F94884" w:rsidRPr="001276C9">
        <w:rPr>
          <w:rFonts w:ascii="Times New Roman" w:hAnsi="Times New Roman" w:cs="Times New Roman"/>
          <w:sz w:val="30"/>
          <w:szCs w:val="30"/>
        </w:rPr>
        <w:t>о</w:t>
      </w:r>
      <w:r w:rsidR="00F94884" w:rsidRPr="001276C9">
        <w:rPr>
          <w:rFonts w:ascii="Times New Roman" w:hAnsi="Times New Roman" w:cs="Times New Roman"/>
          <w:color w:val="000000"/>
          <w:sz w:val="30"/>
          <w:szCs w:val="30"/>
        </w:rPr>
        <w:t>братиться в координационный совет для принятия решения о признании несовершеннолетних</w:t>
      </w:r>
      <w:r w:rsidR="00F94884" w:rsidRPr="005A10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>находящимся в социально опасном положении.</w:t>
      </w:r>
    </w:p>
    <w:p w:rsidR="005A1025" w:rsidRPr="005A1025" w:rsidRDefault="005A1025" w:rsidP="005A10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</w:rPr>
      </w:pP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В случае, если несовершеннолетний признается находящимся в СОП, для работы с семьей разрабатывается </w:t>
      </w:r>
      <w:proofErr w:type="gramStart"/>
      <w:r w:rsidRPr="005A1025">
        <w:rPr>
          <w:rFonts w:ascii="Times New Roman" w:eastAsia="Times New Roman" w:hAnsi="Times New Roman" w:cs="Times New Roman"/>
          <w:sz w:val="30"/>
          <w:szCs w:val="30"/>
        </w:rPr>
        <w:t>мероприятия</w:t>
      </w:r>
      <w:proofErr w:type="gramEnd"/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 которого направлены на оказание помощи семье и содействие нормализации ситуации в семье. Стоит отметить, что мероприятия носят межведомственный характер, т.е. к работе по оказанию помощи семье привлекаются различные субъекты профилактики в зависимости от тех показателей и причин, на основании которых несовершеннолетний был признан находящимся в СОП. </w:t>
      </w:r>
      <w:r w:rsidR="008F60A2">
        <w:rPr>
          <w:rFonts w:ascii="Times New Roman" w:eastAsia="Times New Roman" w:hAnsi="Times New Roman" w:cs="Times New Roman"/>
          <w:sz w:val="30"/>
          <w:szCs w:val="30"/>
        </w:rPr>
        <w:t>Е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>ж</w:t>
      </w:r>
      <w:r w:rsidR="008F60A2">
        <w:rPr>
          <w:rFonts w:ascii="Times New Roman" w:eastAsia="Times New Roman" w:hAnsi="Times New Roman" w:cs="Times New Roman"/>
          <w:sz w:val="30"/>
          <w:szCs w:val="30"/>
        </w:rPr>
        <w:t xml:space="preserve">еквартально анализируется 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t xml:space="preserve">динамика ситуации в семье. При положительной динамике ситуации в семье, если ситуация в семье нормализовалась, несовершеннолетнего снимают с данного вида учета. В случае, если динамика ситуации в семье ухудшается, если имеется угроза жизни и здоровью ребенка, несовершеннолетний признается нуждающимся в государственной защите, помещается на государственное обеспечение, а родители становятся обязанными лицами и возмещают расходы, затраченные государством на содержание детей. Однако это крайняя мера, и работа всех субъектов профилактики </w:t>
      </w:r>
      <w:r w:rsidRPr="005A1025">
        <w:rPr>
          <w:rFonts w:ascii="Times New Roman" w:eastAsia="Times New Roman" w:hAnsi="Times New Roman" w:cs="Times New Roman"/>
          <w:sz w:val="30"/>
          <w:szCs w:val="30"/>
        </w:rPr>
        <w:lastRenderedPageBreak/>
        <w:t>направлена в первую очередь на избежание этой меры, чтобы ребенок мог расти и воспитываться в своей семье.</w:t>
      </w:r>
    </w:p>
    <w:p w:rsidR="005A1025" w:rsidRDefault="005A1025" w:rsidP="00394C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6A4836" w:rsidRPr="00BF1277" w:rsidRDefault="006A4836" w:rsidP="006A483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</w:rPr>
      </w:pPr>
      <w:bookmarkStart w:id="0" w:name="_GoBack"/>
      <w:bookmarkEnd w:id="0"/>
      <w:r w:rsidRPr="00BF1277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BF1277">
        <w:rPr>
          <w:rFonts w:ascii="Times New Roman" w:eastAsia="Times New Roman" w:hAnsi="Times New Roman" w:cs="Times New Roman"/>
          <w:b/>
          <w:sz w:val="30"/>
          <w:szCs w:val="30"/>
        </w:rPr>
        <w:t xml:space="preserve">Логойском </w:t>
      </w:r>
      <w:r w:rsidRPr="00BF1277">
        <w:rPr>
          <w:rFonts w:ascii="Times New Roman" w:eastAsia="Times New Roman" w:hAnsi="Times New Roman" w:cs="Times New Roman"/>
          <w:sz w:val="30"/>
          <w:szCs w:val="30"/>
        </w:rPr>
        <w:t xml:space="preserve">районе </w:t>
      </w:r>
      <w:r w:rsidRPr="00BF1277">
        <w:rPr>
          <w:rFonts w:ascii="Times New Roman" w:eastAsia="Times New Roman" w:hAnsi="Times New Roman" w:cs="Times New Roman"/>
          <w:b/>
          <w:sz w:val="30"/>
          <w:szCs w:val="30"/>
        </w:rPr>
        <w:t>по состоянию на 01.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03.2022</w:t>
      </w:r>
      <w:r w:rsidRPr="00BF1277">
        <w:rPr>
          <w:rFonts w:ascii="Times New Roman" w:eastAsia="Times New Roman" w:hAnsi="Times New Roman" w:cs="Times New Roman"/>
          <w:sz w:val="30"/>
          <w:szCs w:val="30"/>
        </w:rPr>
        <w:t xml:space="preserve"> признаны находящимися в социально опасном положении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61</w:t>
      </w:r>
      <w:r w:rsidRPr="00BF127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Times New Roman" w:hAnsi="Times New Roman" w:cs="Times New Roman"/>
          <w:sz w:val="30"/>
          <w:szCs w:val="30"/>
        </w:rPr>
        <w:t>несовершеннолетни</w:t>
      </w:r>
      <w:r>
        <w:rPr>
          <w:rFonts w:ascii="Times New Roman" w:eastAsia="Times New Roman" w:hAnsi="Times New Roman" w:cs="Times New Roman"/>
          <w:sz w:val="30"/>
          <w:szCs w:val="30"/>
        </w:rPr>
        <w:t>й</w:t>
      </w:r>
      <w:r w:rsidRPr="00BF1277">
        <w:rPr>
          <w:rFonts w:ascii="Times New Roman" w:eastAsia="Times New Roman" w:hAnsi="Times New Roman" w:cs="Times New Roman"/>
          <w:sz w:val="30"/>
          <w:szCs w:val="30"/>
        </w:rPr>
        <w:t xml:space="preserve"> из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27</w:t>
      </w:r>
      <w:r w:rsidRPr="00BF1277"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семей</w:t>
      </w:r>
      <w:r w:rsidRPr="00BF1277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6A4836" w:rsidRDefault="006A4836" w:rsidP="006A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За февраль 2022 г.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2 </w:t>
      </w:r>
      <w:r>
        <w:rPr>
          <w:rFonts w:ascii="Times New Roman" w:eastAsia="Calibri" w:hAnsi="Times New Roman" w:cs="Times New Roman"/>
          <w:sz w:val="30"/>
          <w:szCs w:val="30"/>
        </w:rPr>
        <w:t>не</w:t>
      </w:r>
      <w:r w:rsidRPr="004255FD">
        <w:rPr>
          <w:rFonts w:ascii="Times New Roman" w:eastAsia="Calibri" w:hAnsi="Times New Roman" w:cs="Times New Roman"/>
          <w:sz w:val="30"/>
          <w:szCs w:val="30"/>
        </w:rPr>
        <w:t>совершеннолетни</w:t>
      </w:r>
      <w:r>
        <w:rPr>
          <w:rFonts w:ascii="Times New Roman" w:eastAsia="Calibri" w:hAnsi="Times New Roman" w:cs="Times New Roman"/>
          <w:sz w:val="30"/>
          <w:szCs w:val="30"/>
        </w:rPr>
        <w:t>х</w:t>
      </w:r>
      <w:r w:rsidRPr="004255FD">
        <w:rPr>
          <w:rFonts w:ascii="Times New Roman" w:eastAsia="Calibri" w:hAnsi="Times New Roman" w:cs="Times New Roman"/>
          <w:sz w:val="30"/>
          <w:szCs w:val="30"/>
        </w:rPr>
        <w:t xml:space="preserve"> из </w:t>
      </w:r>
      <w:r>
        <w:rPr>
          <w:rFonts w:ascii="Times New Roman" w:eastAsia="Calibri" w:hAnsi="Times New Roman" w:cs="Times New Roman"/>
          <w:b/>
          <w:sz w:val="30"/>
          <w:szCs w:val="30"/>
        </w:rPr>
        <w:t>2</w:t>
      </w:r>
      <w:r w:rsidRPr="004255FD">
        <w:rPr>
          <w:rFonts w:ascii="Times New Roman" w:eastAsia="Calibri" w:hAnsi="Times New Roman" w:cs="Times New Roman"/>
          <w:sz w:val="30"/>
          <w:szCs w:val="30"/>
        </w:rPr>
        <w:t xml:space="preserve"> сем</w:t>
      </w:r>
      <w:r>
        <w:rPr>
          <w:rFonts w:ascii="Times New Roman" w:eastAsia="Calibri" w:hAnsi="Times New Roman" w:cs="Times New Roman"/>
          <w:sz w:val="30"/>
          <w:szCs w:val="30"/>
        </w:rPr>
        <w:t>ей</w:t>
      </w:r>
      <w:r w:rsidRPr="004255FD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были</w:t>
      </w:r>
      <w:r w:rsidRPr="004255FD">
        <w:rPr>
          <w:rFonts w:ascii="Times New Roman" w:eastAsia="Calibri" w:hAnsi="Times New Roman" w:cs="Times New Roman"/>
          <w:b/>
          <w:sz w:val="30"/>
          <w:szCs w:val="30"/>
        </w:rPr>
        <w:t xml:space="preserve"> признан</w:t>
      </w:r>
      <w:r>
        <w:rPr>
          <w:rFonts w:ascii="Times New Roman" w:eastAsia="Calibri" w:hAnsi="Times New Roman" w:cs="Times New Roman"/>
          <w:b/>
          <w:sz w:val="30"/>
          <w:szCs w:val="30"/>
        </w:rPr>
        <w:t>ы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находящими</w:t>
      </w:r>
      <w:r w:rsidRPr="004255FD">
        <w:rPr>
          <w:rFonts w:ascii="Times New Roman" w:eastAsia="Calibri" w:hAnsi="Times New Roman" w:cs="Times New Roman"/>
          <w:sz w:val="30"/>
          <w:szCs w:val="30"/>
        </w:rPr>
        <w:t xml:space="preserve">ся в социально опасном положении; </w:t>
      </w:r>
    </w:p>
    <w:p w:rsidR="006A4836" w:rsidRPr="001E362C" w:rsidRDefault="006A4836" w:rsidP="006A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В </w:t>
      </w:r>
      <w:r w:rsidRPr="004255FD">
        <w:rPr>
          <w:rFonts w:ascii="Times New Roman" w:eastAsia="Calibri" w:hAnsi="Times New Roman" w:cs="Times New Roman"/>
          <w:sz w:val="30"/>
          <w:szCs w:val="30"/>
        </w:rPr>
        <w:t xml:space="preserve">отношении </w:t>
      </w:r>
      <w:r>
        <w:rPr>
          <w:rFonts w:ascii="Times New Roman" w:eastAsia="Calibri" w:hAnsi="Times New Roman" w:cs="Times New Roman"/>
          <w:b/>
          <w:sz w:val="30"/>
          <w:szCs w:val="30"/>
        </w:rPr>
        <w:t>8</w:t>
      </w:r>
      <w:r w:rsidRPr="004255FD">
        <w:rPr>
          <w:rFonts w:ascii="Times New Roman" w:eastAsia="Calibri" w:hAnsi="Times New Roman" w:cs="Times New Roman"/>
          <w:sz w:val="30"/>
          <w:szCs w:val="30"/>
        </w:rPr>
        <w:t xml:space="preserve"> несовершеннолетних из </w:t>
      </w:r>
      <w:r>
        <w:rPr>
          <w:rFonts w:ascii="Times New Roman" w:eastAsia="Calibri" w:hAnsi="Times New Roman" w:cs="Times New Roman"/>
          <w:b/>
          <w:sz w:val="30"/>
          <w:szCs w:val="30"/>
        </w:rPr>
        <w:t>3</w:t>
      </w:r>
      <w:r w:rsidRPr="003B00B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4255FD">
        <w:rPr>
          <w:rFonts w:ascii="Times New Roman" w:eastAsia="Calibri" w:hAnsi="Times New Roman" w:cs="Times New Roman"/>
          <w:sz w:val="30"/>
          <w:szCs w:val="30"/>
        </w:rPr>
        <w:t xml:space="preserve">семей </w:t>
      </w:r>
      <w:r w:rsidRPr="004255FD">
        <w:rPr>
          <w:rFonts w:ascii="Times New Roman" w:eastAsia="Calibri" w:hAnsi="Times New Roman" w:cs="Times New Roman"/>
          <w:b/>
          <w:sz w:val="30"/>
          <w:szCs w:val="30"/>
        </w:rPr>
        <w:t xml:space="preserve">было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прекращено исполнение </w:t>
      </w:r>
      <w:r>
        <w:rPr>
          <w:rFonts w:ascii="Times New Roman" w:eastAsia="Calibri" w:hAnsi="Times New Roman" w:cs="Times New Roman"/>
          <w:sz w:val="30"/>
          <w:szCs w:val="30"/>
        </w:rPr>
        <w:t>решения</w:t>
      </w:r>
      <w:r w:rsidRPr="004255FD">
        <w:rPr>
          <w:rFonts w:ascii="Times New Roman" w:eastAsia="Calibri" w:hAnsi="Times New Roman" w:cs="Times New Roman"/>
          <w:sz w:val="30"/>
          <w:szCs w:val="30"/>
        </w:rPr>
        <w:t xml:space="preserve"> о признании несовершеннолетних находящимися в социально опасном положении.</w:t>
      </w:r>
    </w:p>
    <w:p w:rsidR="006A4836" w:rsidRPr="00BF1277" w:rsidRDefault="006A4836" w:rsidP="006A483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1277">
        <w:rPr>
          <w:rFonts w:ascii="Times New Roman" w:eastAsia="Calibri" w:hAnsi="Times New Roman" w:cs="Times New Roman"/>
          <w:b/>
          <w:sz w:val="30"/>
          <w:szCs w:val="30"/>
        </w:rPr>
        <w:t>Возрастной состав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совершеннолетних, признанных находящимися в социально опасном положении: от 0 до 3 лет – </w:t>
      </w:r>
      <w:r>
        <w:rPr>
          <w:rFonts w:ascii="Times New Roman" w:eastAsia="Calibri" w:hAnsi="Times New Roman" w:cs="Times New Roman"/>
          <w:b/>
          <w:sz w:val="30"/>
          <w:szCs w:val="30"/>
        </w:rPr>
        <w:t>7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Calibri" w:hAnsi="Times New Roman" w:cs="Times New Roman"/>
          <w:sz w:val="30"/>
          <w:szCs w:val="30"/>
        </w:rPr>
        <w:t>детей (</w:t>
      </w:r>
      <w:r>
        <w:rPr>
          <w:rFonts w:ascii="Times New Roman" w:eastAsia="Calibri" w:hAnsi="Times New Roman" w:cs="Times New Roman"/>
          <w:sz w:val="30"/>
          <w:szCs w:val="30"/>
        </w:rPr>
        <w:t>11</w:t>
      </w:r>
      <w:proofErr w:type="gramStart"/>
      <w:r w:rsidRPr="00BF1277">
        <w:rPr>
          <w:rFonts w:ascii="Times New Roman" w:eastAsia="Calibri" w:hAnsi="Times New Roman" w:cs="Times New Roman"/>
          <w:sz w:val="30"/>
          <w:szCs w:val="30"/>
        </w:rPr>
        <w:t>%),  от</w:t>
      </w:r>
      <w:proofErr w:type="gramEnd"/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3 до 7 лет – </w:t>
      </w:r>
      <w:r>
        <w:rPr>
          <w:rFonts w:ascii="Times New Roman" w:eastAsia="Calibri" w:hAnsi="Times New Roman" w:cs="Times New Roman"/>
          <w:b/>
          <w:sz w:val="30"/>
          <w:szCs w:val="30"/>
        </w:rPr>
        <w:t>10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Calibri" w:hAnsi="Times New Roman" w:cs="Times New Roman"/>
          <w:sz w:val="30"/>
          <w:szCs w:val="30"/>
        </w:rPr>
        <w:t>детей (</w:t>
      </w:r>
      <w:r>
        <w:rPr>
          <w:rFonts w:ascii="Times New Roman" w:eastAsia="Calibri" w:hAnsi="Times New Roman" w:cs="Times New Roman"/>
          <w:sz w:val="30"/>
          <w:szCs w:val="30"/>
        </w:rPr>
        <w:t>16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%), от 7 до 15 лет – </w:t>
      </w:r>
      <w:r>
        <w:rPr>
          <w:rFonts w:ascii="Times New Roman" w:eastAsia="Calibri" w:hAnsi="Times New Roman" w:cs="Times New Roman"/>
          <w:b/>
          <w:sz w:val="30"/>
          <w:szCs w:val="30"/>
        </w:rPr>
        <w:t>30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Calibri" w:hAnsi="Times New Roman" w:cs="Times New Roman"/>
          <w:sz w:val="30"/>
          <w:szCs w:val="30"/>
        </w:rPr>
        <w:t>(</w:t>
      </w:r>
      <w:r>
        <w:rPr>
          <w:rFonts w:ascii="Times New Roman" w:eastAsia="Calibri" w:hAnsi="Times New Roman" w:cs="Times New Roman"/>
          <w:sz w:val="30"/>
          <w:szCs w:val="30"/>
        </w:rPr>
        <w:t>49</w:t>
      </w:r>
      <w:r w:rsidRPr="00BF1277">
        <w:rPr>
          <w:rFonts w:ascii="Times New Roman" w:eastAsia="Calibri" w:hAnsi="Times New Roman" w:cs="Times New Roman"/>
          <w:sz w:val="30"/>
          <w:szCs w:val="30"/>
        </w:rPr>
        <w:t>%)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детей, от 15 до 18 лет – </w:t>
      </w:r>
      <w:r>
        <w:rPr>
          <w:rFonts w:ascii="Times New Roman" w:eastAsia="Calibri" w:hAnsi="Times New Roman" w:cs="Times New Roman"/>
          <w:b/>
          <w:sz w:val="30"/>
          <w:szCs w:val="30"/>
        </w:rPr>
        <w:t>14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Calibri" w:hAnsi="Times New Roman" w:cs="Times New Roman"/>
          <w:sz w:val="30"/>
          <w:szCs w:val="30"/>
        </w:rPr>
        <w:t>(</w:t>
      </w:r>
      <w:r>
        <w:rPr>
          <w:rFonts w:ascii="Times New Roman" w:eastAsia="Calibri" w:hAnsi="Times New Roman" w:cs="Times New Roman"/>
          <w:sz w:val="30"/>
          <w:szCs w:val="30"/>
        </w:rPr>
        <w:t>24</w:t>
      </w:r>
      <w:r w:rsidRPr="00BF1277">
        <w:rPr>
          <w:rFonts w:ascii="Times New Roman" w:eastAsia="Calibri" w:hAnsi="Times New Roman" w:cs="Times New Roman"/>
          <w:sz w:val="30"/>
          <w:szCs w:val="30"/>
        </w:rPr>
        <w:t>%) детей.</w:t>
      </w:r>
    </w:p>
    <w:p w:rsidR="006A4836" w:rsidRPr="00BF1277" w:rsidRDefault="006A4836" w:rsidP="006A48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4"/>
          <w:sz w:val="30"/>
          <w:szCs w:val="30"/>
        </w:rPr>
      </w:pP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Количество детей, признанных находящимися в социально опасном положении, и состоящих на учете 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>менее 3 месяцев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–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 23 </w:t>
      </w:r>
      <w:r w:rsidRPr="00BF1277">
        <w:rPr>
          <w:rFonts w:ascii="Times New Roman" w:eastAsia="Calibri" w:hAnsi="Times New Roman" w:cs="Times New Roman"/>
          <w:sz w:val="30"/>
          <w:szCs w:val="30"/>
        </w:rPr>
        <w:t>несовершеннолетних (</w:t>
      </w:r>
      <w:r>
        <w:rPr>
          <w:rFonts w:ascii="Times New Roman" w:eastAsia="Calibri" w:hAnsi="Times New Roman" w:cs="Times New Roman"/>
          <w:sz w:val="30"/>
          <w:szCs w:val="30"/>
        </w:rPr>
        <w:t>38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%), 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менее 6 месяцев – </w:t>
      </w:r>
      <w:r>
        <w:rPr>
          <w:rFonts w:ascii="Times New Roman" w:eastAsia="Calibri" w:hAnsi="Times New Roman" w:cs="Times New Roman"/>
          <w:b/>
          <w:sz w:val="30"/>
          <w:szCs w:val="30"/>
        </w:rPr>
        <w:t>15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несовершеннолетних (</w:t>
      </w:r>
      <w:r>
        <w:rPr>
          <w:rFonts w:ascii="Times New Roman" w:eastAsia="Calibri" w:hAnsi="Times New Roman" w:cs="Times New Roman"/>
          <w:sz w:val="30"/>
          <w:szCs w:val="30"/>
        </w:rPr>
        <w:t>24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%), 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менее 1 года – </w:t>
      </w:r>
      <w:r>
        <w:rPr>
          <w:rFonts w:ascii="Times New Roman" w:eastAsia="Calibri" w:hAnsi="Times New Roman" w:cs="Times New Roman"/>
          <w:b/>
          <w:sz w:val="30"/>
          <w:szCs w:val="30"/>
        </w:rPr>
        <w:t>23</w:t>
      </w:r>
      <w:r>
        <w:rPr>
          <w:rFonts w:ascii="Times New Roman" w:eastAsia="Calibri" w:hAnsi="Times New Roman" w:cs="Times New Roman"/>
          <w:sz w:val="30"/>
          <w:szCs w:val="30"/>
        </w:rPr>
        <w:t xml:space="preserve"> несовершеннолетних (38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%), 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более 1 года –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0 </w:t>
      </w:r>
      <w:r>
        <w:rPr>
          <w:rFonts w:ascii="Times New Roman" w:eastAsia="Calibri" w:hAnsi="Times New Roman" w:cs="Times New Roman"/>
          <w:sz w:val="30"/>
          <w:szCs w:val="30"/>
        </w:rPr>
        <w:t>несовершеннолетних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>
        <w:rPr>
          <w:rFonts w:ascii="Times New Roman" w:eastAsia="Calibri" w:hAnsi="Times New Roman" w:cs="Times New Roman"/>
          <w:sz w:val="30"/>
          <w:szCs w:val="30"/>
        </w:rPr>
        <w:t>0</w:t>
      </w:r>
      <w:r w:rsidRPr="00BF1277">
        <w:rPr>
          <w:rFonts w:ascii="Times New Roman" w:eastAsia="Calibri" w:hAnsi="Times New Roman" w:cs="Times New Roman"/>
          <w:sz w:val="30"/>
          <w:szCs w:val="30"/>
        </w:rPr>
        <w:t>%).</w:t>
      </w:r>
      <w:r w:rsidRPr="00BF1277">
        <w:rPr>
          <w:rFonts w:ascii="Times New Roman" w:eastAsia="Calibri" w:hAnsi="Times New Roman" w:cs="Times New Roman"/>
          <w:spacing w:val="-4"/>
          <w:sz w:val="30"/>
          <w:szCs w:val="30"/>
        </w:rPr>
        <w:t xml:space="preserve"> </w:t>
      </w:r>
    </w:p>
    <w:p w:rsidR="006A4836" w:rsidRPr="00BF1277" w:rsidRDefault="006A4836" w:rsidP="006A48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Количество детей дошкольного возраста (СОП) составляет </w:t>
      </w:r>
      <w:r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17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Calibri" w:hAnsi="Times New Roman" w:cs="Times New Roman"/>
          <w:sz w:val="30"/>
          <w:szCs w:val="30"/>
        </w:rPr>
        <w:t>несовершеннолетни</w:t>
      </w:r>
      <w:r>
        <w:rPr>
          <w:rFonts w:ascii="Times New Roman" w:eastAsia="Calibri" w:hAnsi="Times New Roman" w:cs="Times New Roman"/>
          <w:sz w:val="30"/>
          <w:szCs w:val="30"/>
        </w:rPr>
        <w:t>х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>
        <w:rPr>
          <w:rFonts w:ascii="Times New Roman" w:eastAsia="Calibri" w:hAnsi="Times New Roman" w:cs="Times New Roman"/>
          <w:sz w:val="30"/>
          <w:szCs w:val="30"/>
        </w:rPr>
        <w:t>28</w:t>
      </w:r>
      <w:r w:rsidRPr="00BF1277">
        <w:rPr>
          <w:rFonts w:ascii="Times New Roman" w:eastAsia="Calibri" w:hAnsi="Times New Roman" w:cs="Times New Roman"/>
          <w:sz w:val="30"/>
          <w:szCs w:val="30"/>
        </w:rPr>
        <w:t>%).</w:t>
      </w:r>
    </w:p>
    <w:p w:rsidR="006A4836" w:rsidRDefault="006A4836" w:rsidP="006A48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В городской местности проживают </w:t>
      </w:r>
      <w:r>
        <w:rPr>
          <w:rFonts w:ascii="Times New Roman" w:eastAsia="Calibri" w:hAnsi="Times New Roman" w:cs="Times New Roman"/>
          <w:b/>
          <w:sz w:val="30"/>
          <w:szCs w:val="30"/>
        </w:rPr>
        <w:t>22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несовершеннолетних</w:t>
      </w:r>
      <w:r>
        <w:rPr>
          <w:rFonts w:ascii="Times New Roman" w:eastAsia="Calibri" w:hAnsi="Times New Roman" w:cs="Times New Roman"/>
          <w:sz w:val="30"/>
          <w:szCs w:val="30"/>
        </w:rPr>
        <w:t xml:space="preserve"> (36%)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; в сельской местности проживают </w:t>
      </w:r>
      <w:r>
        <w:rPr>
          <w:rFonts w:ascii="Times New Roman" w:eastAsia="Calibri" w:hAnsi="Times New Roman" w:cs="Times New Roman"/>
          <w:b/>
          <w:sz w:val="30"/>
          <w:szCs w:val="30"/>
        </w:rPr>
        <w:t>39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несовершеннолетних</w:t>
      </w:r>
      <w:r>
        <w:rPr>
          <w:rFonts w:ascii="Times New Roman" w:eastAsia="Calibri" w:hAnsi="Times New Roman" w:cs="Times New Roman"/>
          <w:sz w:val="30"/>
          <w:szCs w:val="30"/>
        </w:rPr>
        <w:t xml:space="preserve"> из </w:t>
      </w:r>
      <w:r>
        <w:rPr>
          <w:rFonts w:ascii="Times New Roman" w:eastAsia="Calibri" w:hAnsi="Times New Roman" w:cs="Times New Roman"/>
          <w:b/>
          <w:sz w:val="30"/>
          <w:szCs w:val="30"/>
        </w:rPr>
        <w:t>18</w:t>
      </w:r>
      <w:r>
        <w:rPr>
          <w:rFonts w:ascii="Times New Roman" w:eastAsia="Calibri" w:hAnsi="Times New Roman" w:cs="Times New Roman"/>
          <w:sz w:val="30"/>
          <w:szCs w:val="30"/>
        </w:rPr>
        <w:t xml:space="preserve"> семей (64%)</w:t>
      </w:r>
      <w:r w:rsidRPr="00BF127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6A4836" w:rsidRPr="00482B4D" w:rsidRDefault="006A4836" w:rsidP="006A48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11CF7">
        <w:rPr>
          <w:rFonts w:ascii="Times New Roman" w:eastAsia="Calibri" w:hAnsi="Times New Roman" w:cs="Times New Roman"/>
          <w:sz w:val="30"/>
          <w:szCs w:val="30"/>
        </w:rPr>
        <w:t xml:space="preserve">Количество несовершеннолетних, находящихся в социально опасном положении, и в отношении которых ИДН </w:t>
      </w:r>
      <w:proofErr w:type="spellStart"/>
      <w:r w:rsidRPr="00311CF7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311CF7">
        <w:rPr>
          <w:rFonts w:ascii="Times New Roman" w:eastAsia="Calibri" w:hAnsi="Times New Roman" w:cs="Times New Roman"/>
          <w:sz w:val="30"/>
          <w:szCs w:val="30"/>
        </w:rPr>
        <w:t xml:space="preserve"> РОВД </w:t>
      </w:r>
      <w:r w:rsidRPr="00311CF7">
        <w:rPr>
          <w:rFonts w:ascii="Times New Roman" w:eastAsia="Calibri" w:hAnsi="Times New Roman" w:cs="Times New Roman"/>
          <w:b/>
          <w:sz w:val="30"/>
          <w:szCs w:val="30"/>
        </w:rPr>
        <w:t>проводится индивидуальная профилактическая работа</w:t>
      </w:r>
      <w:r w:rsidRPr="00311CF7">
        <w:rPr>
          <w:rFonts w:ascii="Times New Roman" w:eastAsia="Calibri" w:hAnsi="Times New Roman" w:cs="Times New Roman"/>
          <w:sz w:val="30"/>
          <w:szCs w:val="30"/>
        </w:rPr>
        <w:t xml:space="preserve"> – 3 несовершеннолетних (</w:t>
      </w:r>
      <w:r>
        <w:rPr>
          <w:rFonts w:ascii="Times New Roman" w:eastAsia="Calibri" w:hAnsi="Times New Roman" w:cs="Times New Roman"/>
          <w:sz w:val="30"/>
          <w:szCs w:val="30"/>
        </w:rPr>
        <w:t>5</w:t>
      </w:r>
      <w:r w:rsidRPr="00311CF7">
        <w:rPr>
          <w:rFonts w:ascii="Times New Roman" w:eastAsia="Calibri" w:hAnsi="Times New Roman" w:cs="Times New Roman"/>
          <w:sz w:val="30"/>
          <w:szCs w:val="30"/>
        </w:rPr>
        <w:t>%).</w:t>
      </w:r>
    </w:p>
    <w:p w:rsidR="006A4836" w:rsidRPr="00C62A13" w:rsidRDefault="006A4836" w:rsidP="006A4836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C62A13">
        <w:rPr>
          <w:rFonts w:ascii="Times New Roman" w:eastAsia="Calibri" w:hAnsi="Times New Roman" w:cs="Times New Roman"/>
          <w:b/>
          <w:sz w:val="30"/>
          <w:szCs w:val="30"/>
        </w:rPr>
        <w:t>Причины и условия</w:t>
      </w:r>
      <w:r w:rsidRPr="00C62A13">
        <w:rPr>
          <w:rFonts w:ascii="Times New Roman" w:eastAsia="Calibri" w:hAnsi="Times New Roman" w:cs="Times New Roman"/>
          <w:b/>
          <w:sz w:val="30"/>
          <w:szCs w:val="30"/>
          <w:lang w:val="be-BY"/>
        </w:rPr>
        <w:t>,</w:t>
      </w:r>
      <w:r w:rsidRPr="00C62A13">
        <w:rPr>
          <w:rFonts w:ascii="Times New Roman" w:eastAsia="Calibri" w:hAnsi="Times New Roman" w:cs="Times New Roman"/>
          <w:b/>
          <w:sz w:val="30"/>
          <w:szCs w:val="30"/>
        </w:rPr>
        <w:t xml:space="preserve"> способствующие возникновению социально опасного положения: </w:t>
      </w:r>
    </w:p>
    <w:p w:rsidR="006A4836" w:rsidRPr="006A4836" w:rsidRDefault="006A4836" w:rsidP="006A4836">
      <w:pPr>
        <w:pStyle w:val="a3"/>
        <w:numPr>
          <w:ilvl w:val="0"/>
          <w:numId w:val="5"/>
        </w:numPr>
        <w:tabs>
          <w:tab w:val="left" w:pos="851"/>
        </w:tabs>
        <w:ind w:left="1418" w:hanging="709"/>
        <w:jc w:val="both"/>
        <w:rPr>
          <w:rFonts w:ascii="Times New Roman" w:hAnsi="Times New Roman"/>
          <w:color w:val="000000"/>
          <w:sz w:val="30"/>
          <w:szCs w:val="30"/>
          <w:lang w:val="ru-RU" w:eastAsia="ru-RU"/>
        </w:rPr>
      </w:pPr>
      <w:r w:rsidRPr="006A4836">
        <w:rPr>
          <w:rFonts w:ascii="Times New Roman" w:hAnsi="Times New Roman"/>
          <w:color w:val="000000"/>
          <w:sz w:val="30"/>
          <w:szCs w:val="30"/>
          <w:lang w:val="ru-RU" w:eastAsia="ru-RU"/>
        </w:rPr>
        <w:t xml:space="preserve">Жилые помещения не соответствуют требованиям пожарной </w:t>
      </w:r>
    </w:p>
    <w:p w:rsidR="006A4836" w:rsidRPr="00B64D53" w:rsidRDefault="006A4836" w:rsidP="006A4836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C62A13">
        <w:rPr>
          <w:rFonts w:ascii="Times New Roman" w:eastAsia="Times New Roman" w:hAnsi="Times New Roman" w:cs="Times New Roman"/>
          <w:color w:val="000000"/>
          <w:sz w:val="30"/>
          <w:szCs w:val="30"/>
        </w:rPr>
        <w:t>безопасности (печное, газовое, электроприборы)</w:t>
      </w:r>
      <w:r w:rsidRPr="00B64D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–</w:t>
      </w:r>
      <w:r w:rsidRPr="00B64D53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несовершеннолетних;</w:t>
      </w:r>
    </w:p>
    <w:p w:rsidR="006A4836" w:rsidRPr="00806A87" w:rsidRDefault="006A4836" w:rsidP="006A483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>Родители систематически не выполняют рекомендации медицинских работников по диагностике, лечению и (или) медицинской реабилитации ребенка (детей), что угрожает его (их) жизни и (или) здоровью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, </w:t>
      </w:r>
      <w:r w:rsidRPr="004363A5">
        <w:rPr>
          <w:rFonts w:ascii="Times New Roman" w:eastAsia="Times New Roman" w:hAnsi="Times New Roman" w:cs="Times New Roman"/>
          <w:color w:val="000000"/>
          <w:sz w:val="30"/>
          <w:szCs w:val="30"/>
        </w:rPr>
        <w:t>родителями не удовлетворяются основные жизненные потребности ребенка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– 8 </w:t>
      </w:r>
      <w:r w:rsidRPr="00BF1277">
        <w:rPr>
          <w:rFonts w:ascii="Times New Roman" w:eastAsia="Times New Roman" w:hAnsi="Times New Roman" w:cs="Times New Roman"/>
          <w:sz w:val="30"/>
          <w:szCs w:val="30"/>
        </w:rPr>
        <w:t>несовершеннолетних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;</w:t>
      </w:r>
    </w:p>
    <w:p w:rsidR="006A4836" w:rsidRPr="00C62A13" w:rsidRDefault="006A4836" w:rsidP="006A483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1418" w:hanging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Р</w:t>
      </w:r>
      <w:r w:rsidRPr="00C62A13">
        <w:rPr>
          <w:rFonts w:ascii="Times New Roman" w:eastAsia="Times New Roman" w:hAnsi="Times New Roman" w:cs="Times New Roman"/>
          <w:sz w:val="30"/>
          <w:szCs w:val="30"/>
        </w:rPr>
        <w:t>одители допускают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C62A13">
        <w:rPr>
          <w:rFonts w:ascii="Times New Roman" w:eastAsia="Times New Roman" w:hAnsi="Times New Roman" w:cs="Times New Roman"/>
          <w:sz w:val="30"/>
          <w:szCs w:val="30"/>
        </w:rPr>
        <w:t xml:space="preserve"> систематическое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C62A13">
        <w:rPr>
          <w:rFonts w:ascii="Times New Roman" w:eastAsia="Times New Roman" w:hAnsi="Times New Roman" w:cs="Times New Roman"/>
          <w:sz w:val="30"/>
          <w:szCs w:val="30"/>
        </w:rPr>
        <w:t xml:space="preserve">отсутствие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  </w:t>
      </w:r>
      <w:r w:rsidRPr="00C62A13">
        <w:rPr>
          <w:rFonts w:ascii="Times New Roman" w:eastAsia="Times New Roman" w:hAnsi="Times New Roman" w:cs="Times New Roman"/>
          <w:sz w:val="30"/>
          <w:szCs w:val="30"/>
        </w:rPr>
        <w:t>пищи,</w:t>
      </w:r>
    </w:p>
    <w:p w:rsidR="006A4836" w:rsidRPr="0015433D" w:rsidRDefault="006A4836" w:rsidP="006A4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C62A13">
        <w:rPr>
          <w:rFonts w:ascii="Times New Roman" w:eastAsia="Times New Roman" w:hAnsi="Times New Roman" w:cs="Times New Roman"/>
          <w:sz w:val="30"/>
          <w:szCs w:val="30"/>
        </w:rPr>
        <w:t>предназначенной для питания ребенка (детей)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Pr="00C62A13"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A4836" w:rsidRPr="00BF1277" w:rsidRDefault="006A4836" w:rsidP="006A483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30"/>
          <w:szCs w:val="30"/>
        </w:rPr>
      </w:pPr>
      <w:r w:rsidRPr="00B64D53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Родителями не обеспечивается надзор за поведением ребенка и его образом жизни – 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4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несовершеннолетних</w:t>
      </w:r>
      <w:r w:rsidRPr="00B64D53">
        <w:rPr>
          <w:rFonts w:ascii="Times New Roman" w:eastAsia="Times New Roman" w:hAnsi="Times New Roman" w:cs="Times New Roman"/>
          <w:sz w:val="30"/>
          <w:szCs w:val="30"/>
        </w:rPr>
        <w:t>;</w:t>
      </w:r>
    </w:p>
    <w:p w:rsidR="006A4836" w:rsidRPr="00B64D53" w:rsidRDefault="006A4836" w:rsidP="006A483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Административная ответственность </w:t>
      </w:r>
      <w:proofErr w:type="gramStart"/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>родителей  по</w:t>
      </w:r>
      <w:proofErr w:type="gramEnd"/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ст.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10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.1,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19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.1,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19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.3,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19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.4,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19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.5,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19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.8 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–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22 </w:t>
      </w:r>
      <w:r w:rsidRPr="00BF1277">
        <w:rPr>
          <w:rFonts w:ascii="Times New Roman" w:eastAsia="Times New Roman" w:hAnsi="Times New Roman" w:cs="Times New Roman"/>
          <w:color w:val="000000"/>
          <w:sz w:val="30"/>
          <w:szCs w:val="30"/>
        </w:rPr>
        <w:t>несовершеннолетних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;</w:t>
      </w:r>
    </w:p>
    <w:p w:rsidR="006A4836" w:rsidRPr="00BF1277" w:rsidRDefault="006A4836" w:rsidP="006A4836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B64D5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В отношении родителей установлены факты потребления алкогольных напитков, по результатам чего к ним применялись меры профилактического воздействия – </w:t>
      </w:r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 xml:space="preserve">21 </w:t>
      </w:r>
      <w:r w:rsidRPr="00B64D53">
        <w:rPr>
          <w:rFonts w:ascii="Times New Roman" w:eastAsia="Times New Roman" w:hAnsi="Times New Roman" w:cs="Times New Roman"/>
          <w:color w:val="000000"/>
          <w:sz w:val="30"/>
          <w:szCs w:val="30"/>
        </w:rPr>
        <w:t>несовершеннолетних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.</w:t>
      </w:r>
    </w:p>
    <w:p w:rsidR="006A4836" w:rsidRPr="00A77276" w:rsidRDefault="006A4836" w:rsidP="006A48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 В районе 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>по состоянию на 01.</w:t>
      </w:r>
      <w:r>
        <w:rPr>
          <w:rFonts w:ascii="Times New Roman" w:eastAsia="Calibri" w:hAnsi="Times New Roman" w:cs="Times New Roman"/>
          <w:b/>
          <w:sz w:val="30"/>
          <w:szCs w:val="30"/>
        </w:rPr>
        <w:t>03.2022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признаны нуждающимися в государственной защите далее – 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>НГЗ -</w:t>
      </w:r>
      <w:r w:rsidRPr="00BF1277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  <w:lang w:val="be-BY"/>
        </w:rPr>
        <w:t>24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несовершеннолетних из </w:t>
      </w:r>
      <w:r>
        <w:rPr>
          <w:rFonts w:ascii="Times New Roman" w:eastAsia="Calibri" w:hAnsi="Times New Roman" w:cs="Times New Roman"/>
          <w:b/>
          <w:sz w:val="30"/>
          <w:szCs w:val="30"/>
        </w:rPr>
        <w:t>13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семей. </w:t>
      </w:r>
    </w:p>
    <w:p w:rsidR="006A4836" w:rsidRPr="00BF1277" w:rsidRDefault="006A4836" w:rsidP="006A483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BF1277">
        <w:rPr>
          <w:rFonts w:ascii="Times New Roman" w:eastAsia="Calibri" w:hAnsi="Times New Roman" w:cs="Times New Roman"/>
          <w:b/>
          <w:sz w:val="30"/>
          <w:szCs w:val="30"/>
        </w:rPr>
        <w:t>Возрастной состав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 несовершеннолетних НГЗ: от 0 до 3 лет –  </w:t>
      </w:r>
      <w:r>
        <w:rPr>
          <w:rFonts w:ascii="Times New Roman" w:eastAsia="Calibri" w:hAnsi="Times New Roman" w:cs="Times New Roman"/>
          <w:b/>
          <w:sz w:val="30"/>
          <w:szCs w:val="30"/>
        </w:rPr>
        <w:t xml:space="preserve">3 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несовершеннолетних, от 3 до 7 лет – </w:t>
      </w:r>
      <w:r>
        <w:rPr>
          <w:rFonts w:ascii="Times New Roman" w:eastAsia="Calibri" w:hAnsi="Times New Roman" w:cs="Times New Roman"/>
          <w:b/>
          <w:sz w:val="30"/>
          <w:szCs w:val="30"/>
        </w:rPr>
        <w:t>3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Calibri" w:hAnsi="Times New Roman" w:cs="Times New Roman"/>
          <w:sz w:val="30"/>
          <w:szCs w:val="30"/>
        </w:rPr>
        <w:t>несовершеннолетни</w:t>
      </w:r>
      <w:r>
        <w:rPr>
          <w:rFonts w:ascii="Times New Roman" w:eastAsia="Calibri" w:hAnsi="Times New Roman" w:cs="Times New Roman"/>
          <w:sz w:val="30"/>
          <w:szCs w:val="30"/>
        </w:rPr>
        <w:t>й</w:t>
      </w:r>
      <w:r w:rsidRPr="00BF1277">
        <w:rPr>
          <w:rFonts w:ascii="Times New Roman" w:eastAsia="Calibri" w:hAnsi="Times New Roman" w:cs="Times New Roman"/>
          <w:sz w:val="30"/>
          <w:szCs w:val="30"/>
        </w:rPr>
        <w:t xml:space="preserve">, от 7 до 15 лет – </w:t>
      </w:r>
      <w:r w:rsidRPr="007C6561">
        <w:rPr>
          <w:rFonts w:ascii="Times New Roman" w:eastAsia="Calibri" w:hAnsi="Times New Roman" w:cs="Times New Roman"/>
          <w:b/>
          <w:sz w:val="30"/>
          <w:szCs w:val="30"/>
        </w:rPr>
        <w:t>6</w:t>
      </w:r>
      <w:r w:rsidRPr="00BF1277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BF1277">
        <w:rPr>
          <w:rFonts w:ascii="Times New Roman" w:eastAsia="Calibri" w:hAnsi="Times New Roman" w:cs="Times New Roman"/>
          <w:sz w:val="30"/>
          <w:szCs w:val="30"/>
        </w:rPr>
        <w:t>несовершеннолетних</w:t>
      </w:r>
      <w:r>
        <w:rPr>
          <w:rFonts w:ascii="Times New Roman" w:eastAsia="Calibri" w:hAnsi="Times New Roman" w:cs="Times New Roman"/>
          <w:sz w:val="30"/>
          <w:szCs w:val="30"/>
        </w:rPr>
        <w:t>, от 15 до 18 лет – 2 несовершеннолетний.</w:t>
      </w:r>
    </w:p>
    <w:p w:rsidR="006A4836" w:rsidRDefault="006A4836" w:rsidP="006A4836">
      <w:p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6A4836" w:rsidRPr="008F60A2" w:rsidRDefault="006A4836" w:rsidP="008F60A2">
      <w:pPr>
        <w:pStyle w:val="a3"/>
        <w:tabs>
          <w:tab w:val="left" w:pos="851"/>
        </w:tabs>
        <w:ind w:left="0" w:firstLine="567"/>
        <w:jc w:val="both"/>
        <w:rPr>
          <w:rFonts w:ascii="Times New Roman" w:hAnsi="Times New Roman"/>
          <w:sz w:val="30"/>
          <w:szCs w:val="30"/>
          <w:lang w:val="ru-RU"/>
        </w:rPr>
      </w:pPr>
    </w:p>
    <w:sectPr w:rsidR="006A4836" w:rsidRPr="008F60A2" w:rsidSect="009E7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71286"/>
    <w:multiLevelType w:val="hybridMultilevel"/>
    <w:tmpl w:val="8E8AE3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115EC"/>
    <w:multiLevelType w:val="hybridMultilevel"/>
    <w:tmpl w:val="56CE7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E1362"/>
    <w:multiLevelType w:val="hybridMultilevel"/>
    <w:tmpl w:val="F8B265FA"/>
    <w:lvl w:ilvl="0" w:tplc="AB6A90B4">
      <w:start w:val="1"/>
      <w:numFmt w:val="decimal"/>
      <w:lvlText w:val="%1."/>
      <w:lvlJc w:val="left"/>
      <w:pPr>
        <w:ind w:left="37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E02D5D"/>
    <w:multiLevelType w:val="hybridMultilevel"/>
    <w:tmpl w:val="1B249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25E21"/>
    <w:multiLevelType w:val="hybridMultilevel"/>
    <w:tmpl w:val="DED076E2"/>
    <w:lvl w:ilvl="0" w:tplc="CAB8ACE0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6BFC6D2B"/>
    <w:multiLevelType w:val="hybridMultilevel"/>
    <w:tmpl w:val="7B68BA76"/>
    <w:lvl w:ilvl="0" w:tplc="7772BD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6" w15:restartNumberingAfterBreak="0">
    <w:nsid w:val="6CBC2922"/>
    <w:multiLevelType w:val="hybridMultilevel"/>
    <w:tmpl w:val="8DB03646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79643FB8"/>
    <w:multiLevelType w:val="hybridMultilevel"/>
    <w:tmpl w:val="5AA61B1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41"/>
    <w:rsid w:val="00042B4A"/>
    <w:rsid w:val="00062CEE"/>
    <w:rsid w:val="000852E9"/>
    <w:rsid w:val="001412FE"/>
    <w:rsid w:val="00170534"/>
    <w:rsid w:val="001A7155"/>
    <w:rsid w:val="001C5611"/>
    <w:rsid w:val="001D0338"/>
    <w:rsid w:val="001E451F"/>
    <w:rsid w:val="001E5596"/>
    <w:rsid w:val="002735BD"/>
    <w:rsid w:val="002735C5"/>
    <w:rsid w:val="002777DD"/>
    <w:rsid w:val="002A38FE"/>
    <w:rsid w:val="002B0E28"/>
    <w:rsid w:val="002C6C67"/>
    <w:rsid w:val="003752AE"/>
    <w:rsid w:val="0038358D"/>
    <w:rsid w:val="00394CC3"/>
    <w:rsid w:val="003A5299"/>
    <w:rsid w:val="003F36D4"/>
    <w:rsid w:val="00405C4E"/>
    <w:rsid w:val="004D3509"/>
    <w:rsid w:val="00545439"/>
    <w:rsid w:val="0057422B"/>
    <w:rsid w:val="005A1025"/>
    <w:rsid w:val="005A67D5"/>
    <w:rsid w:val="005C03F9"/>
    <w:rsid w:val="00645C68"/>
    <w:rsid w:val="0067696F"/>
    <w:rsid w:val="00690A83"/>
    <w:rsid w:val="006A4836"/>
    <w:rsid w:val="006B3A0F"/>
    <w:rsid w:val="006C205F"/>
    <w:rsid w:val="006D6834"/>
    <w:rsid w:val="006F4FD1"/>
    <w:rsid w:val="00707290"/>
    <w:rsid w:val="00731964"/>
    <w:rsid w:val="00760071"/>
    <w:rsid w:val="00760878"/>
    <w:rsid w:val="00780181"/>
    <w:rsid w:val="007D5CBD"/>
    <w:rsid w:val="00801C86"/>
    <w:rsid w:val="00842418"/>
    <w:rsid w:val="00876951"/>
    <w:rsid w:val="008B29AC"/>
    <w:rsid w:val="008D37A9"/>
    <w:rsid w:val="008F60A2"/>
    <w:rsid w:val="00941107"/>
    <w:rsid w:val="009D6B3F"/>
    <w:rsid w:val="009E7767"/>
    <w:rsid w:val="00A15930"/>
    <w:rsid w:val="00A21332"/>
    <w:rsid w:val="00A24DA8"/>
    <w:rsid w:val="00A36F41"/>
    <w:rsid w:val="00A77240"/>
    <w:rsid w:val="00AE58B6"/>
    <w:rsid w:val="00B0758D"/>
    <w:rsid w:val="00B21479"/>
    <w:rsid w:val="00B31349"/>
    <w:rsid w:val="00B34717"/>
    <w:rsid w:val="00B531EE"/>
    <w:rsid w:val="00B730D1"/>
    <w:rsid w:val="00BC1695"/>
    <w:rsid w:val="00C36F38"/>
    <w:rsid w:val="00C43EBF"/>
    <w:rsid w:val="00C65CA4"/>
    <w:rsid w:val="00C9319A"/>
    <w:rsid w:val="00CC2ED1"/>
    <w:rsid w:val="00D56601"/>
    <w:rsid w:val="00D66858"/>
    <w:rsid w:val="00D9799A"/>
    <w:rsid w:val="00DF7845"/>
    <w:rsid w:val="00E21F66"/>
    <w:rsid w:val="00E51D05"/>
    <w:rsid w:val="00E76184"/>
    <w:rsid w:val="00EA1D28"/>
    <w:rsid w:val="00EA6275"/>
    <w:rsid w:val="00EB367D"/>
    <w:rsid w:val="00ED1B9C"/>
    <w:rsid w:val="00ED774E"/>
    <w:rsid w:val="00F11759"/>
    <w:rsid w:val="00F25C7C"/>
    <w:rsid w:val="00F31614"/>
    <w:rsid w:val="00F37D4C"/>
    <w:rsid w:val="00F94884"/>
    <w:rsid w:val="00FB38D4"/>
    <w:rsid w:val="00FC4FE5"/>
    <w:rsid w:val="00FE65D5"/>
    <w:rsid w:val="00FF3D01"/>
    <w:rsid w:val="00FF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61A5"/>
  <w15:docId w15:val="{A0DBE3C7-A8D6-4118-98B6-627552540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F4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4">
    <w:name w:val="No Spacing"/>
    <w:link w:val="a5"/>
    <w:uiPriority w:val="1"/>
    <w:qFormat/>
    <w:rsid w:val="00F37D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4"/>
    <w:uiPriority w:val="99"/>
    <w:locked/>
    <w:rsid w:val="001E451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E451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1E451F"/>
    <w:rPr>
      <w:rFonts w:ascii="Times New Roman" w:eastAsia="Times New Roman" w:hAnsi="Times New Roman" w:cs="Times New Roman"/>
      <w:sz w:val="28"/>
      <w:szCs w:val="20"/>
    </w:rPr>
  </w:style>
  <w:style w:type="paragraph" w:customStyle="1" w:styleId="p2">
    <w:name w:val="p2"/>
    <w:basedOn w:val="a"/>
    <w:uiPriority w:val="99"/>
    <w:rsid w:val="009D6B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45439"/>
    <w:rPr>
      <w:b/>
      <w:bCs/>
    </w:rPr>
  </w:style>
  <w:style w:type="character" w:customStyle="1" w:styleId="a9">
    <w:name w:val="Основной текст_"/>
    <w:link w:val="1"/>
    <w:rsid w:val="00F25C7C"/>
    <w:rPr>
      <w:rFonts w:ascii="Times New Roman" w:hAnsi="Times New Roman"/>
      <w:color w:val="322B2F"/>
      <w:sz w:val="30"/>
      <w:szCs w:val="30"/>
    </w:rPr>
  </w:style>
  <w:style w:type="paragraph" w:customStyle="1" w:styleId="1">
    <w:name w:val="Основной текст1"/>
    <w:basedOn w:val="a"/>
    <w:link w:val="a9"/>
    <w:rsid w:val="00F25C7C"/>
    <w:pPr>
      <w:widowControl w:val="0"/>
      <w:spacing w:after="0" w:line="240" w:lineRule="auto"/>
      <w:ind w:firstLine="400"/>
    </w:pPr>
    <w:rPr>
      <w:rFonts w:ascii="Times New Roman" w:hAnsi="Times New Roman"/>
      <w:color w:val="322B2F"/>
      <w:sz w:val="30"/>
      <w:szCs w:val="30"/>
    </w:rPr>
  </w:style>
  <w:style w:type="paragraph" w:styleId="aa">
    <w:name w:val="Balloon Text"/>
    <w:basedOn w:val="a"/>
    <w:link w:val="ab"/>
    <w:uiPriority w:val="99"/>
    <w:semiHidden/>
    <w:unhideWhenUsed/>
    <w:rsid w:val="001D0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D0338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780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062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6F4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23453-89C7-4BF6-B75B-BE39F3F05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1442</Words>
  <Characters>11006</Characters>
  <Application>Microsoft Office Word</Application>
  <DocSecurity>0</DocSecurity>
  <Lines>275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Владимировна</dc:creator>
  <cp:lastModifiedBy>Zverdvd.org</cp:lastModifiedBy>
  <cp:revision>3</cp:revision>
  <cp:lastPrinted>2022-03-16T14:03:00Z</cp:lastPrinted>
  <dcterms:created xsi:type="dcterms:W3CDTF">2022-03-16T14:23:00Z</dcterms:created>
  <dcterms:modified xsi:type="dcterms:W3CDTF">2022-03-17T11:29:00Z</dcterms:modified>
</cp:coreProperties>
</file>