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9E" w:rsidRDefault="00247A9E" w:rsidP="00247A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ИНФОРМАЦИОННОЕ ПИСЬМО</w:t>
      </w:r>
    </w:p>
    <w:p w:rsidR="00FC110F" w:rsidRPr="005E0CF8" w:rsidRDefault="00247A9E" w:rsidP="00247A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в</w:t>
      </w:r>
      <w:r w:rsidR="0082220B" w:rsidRPr="005E0CF8">
        <w:rPr>
          <w:rFonts w:ascii="Times New Roman" w:hAnsi="Times New Roman" w:cs="Times New Roman"/>
          <w:b/>
          <w:sz w:val="30"/>
          <w:szCs w:val="30"/>
        </w:rPr>
        <w:t>озможны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82220B" w:rsidRPr="005E0CF8">
        <w:rPr>
          <w:rFonts w:ascii="Times New Roman" w:hAnsi="Times New Roman" w:cs="Times New Roman"/>
          <w:b/>
          <w:sz w:val="30"/>
          <w:szCs w:val="30"/>
        </w:rPr>
        <w:t xml:space="preserve"> социальны</w:t>
      </w:r>
      <w:r>
        <w:rPr>
          <w:rFonts w:ascii="Times New Roman" w:hAnsi="Times New Roman" w:cs="Times New Roman"/>
          <w:b/>
          <w:sz w:val="30"/>
          <w:szCs w:val="30"/>
        </w:rPr>
        <w:t>х и экономических</w:t>
      </w:r>
      <w:r w:rsidR="0082220B" w:rsidRPr="005E0CF8">
        <w:rPr>
          <w:rFonts w:ascii="Times New Roman" w:hAnsi="Times New Roman" w:cs="Times New Roman"/>
          <w:b/>
          <w:sz w:val="30"/>
          <w:szCs w:val="30"/>
        </w:rPr>
        <w:t xml:space="preserve"> последствия</w:t>
      </w:r>
      <w:r>
        <w:rPr>
          <w:rFonts w:ascii="Times New Roman" w:hAnsi="Times New Roman" w:cs="Times New Roman"/>
          <w:b/>
          <w:sz w:val="30"/>
          <w:szCs w:val="30"/>
        </w:rPr>
        <w:t>х</w:t>
      </w:r>
      <w:r w:rsidR="0082220B" w:rsidRPr="005E0CF8">
        <w:rPr>
          <w:rFonts w:ascii="Times New Roman" w:hAnsi="Times New Roman" w:cs="Times New Roman"/>
          <w:b/>
          <w:sz w:val="30"/>
          <w:szCs w:val="30"/>
        </w:rPr>
        <w:t xml:space="preserve"> для работника вследствие нарушения им требований по охране труда</w:t>
      </w:r>
    </w:p>
    <w:p w:rsidR="00247A9E" w:rsidRDefault="00247A9E" w:rsidP="00822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2220B" w:rsidRPr="00577D29" w:rsidRDefault="0082220B" w:rsidP="00822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77D29">
        <w:rPr>
          <w:rFonts w:ascii="Times New Roman" w:hAnsi="Times New Roman" w:cs="Times New Roman"/>
          <w:sz w:val="30"/>
          <w:szCs w:val="30"/>
        </w:rPr>
        <w:t>При проведении специальных расследований несчастных случаев государственным инспектором труда устанавливаются обстоятельства, причины несчастного случая, а также лица, допустившие нарушения актов законодательства, технических нормативных правовых актов, обязательных для соблюдения, локальных правовых актов, меры по предупреждению аналогичных несчастных случаев.</w:t>
      </w:r>
    </w:p>
    <w:p w:rsidR="0082220B" w:rsidRPr="00577D29" w:rsidRDefault="0082220B" w:rsidP="008222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77D29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="005E0CF8" w:rsidRPr="00577D29">
        <w:rPr>
          <w:rFonts w:ascii="Times New Roman" w:hAnsi="Times New Roman" w:cs="Times New Roman"/>
          <w:sz w:val="30"/>
          <w:szCs w:val="30"/>
        </w:rPr>
        <w:t xml:space="preserve">п. 36 постановления Министерства труда и социальной защиты Республики Беларусь и Министерства здравоохранения Республики Беларусь от 14 августа 2015 г. № 51/94 «О документах, необходимых для расследования и учета несчастных случаев на производстве и профессиональных заболеваний» </w:t>
      </w:r>
      <w:r w:rsidR="005E0CF8">
        <w:rPr>
          <w:rFonts w:ascii="Times New Roman" w:hAnsi="Times New Roman" w:cs="Times New Roman"/>
          <w:sz w:val="30"/>
          <w:szCs w:val="30"/>
        </w:rPr>
        <w:t>и п</w:t>
      </w:r>
      <w:r w:rsidR="00B92812">
        <w:rPr>
          <w:rFonts w:ascii="Times New Roman" w:hAnsi="Times New Roman" w:cs="Times New Roman"/>
          <w:sz w:val="30"/>
          <w:szCs w:val="30"/>
        </w:rPr>
        <w:t xml:space="preserve">. 10 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>постановлени</w:t>
      </w:r>
      <w:r w:rsidR="00B92812">
        <w:rPr>
          <w:rFonts w:ascii="Times New Roman" w:hAnsi="Times New Roman" w:cs="Times New Roman"/>
          <w:bCs/>
          <w:sz w:val="30"/>
          <w:szCs w:val="30"/>
        </w:rPr>
        <w:t>я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92812">
        <w:rPr>
          <w:rFonts w:ascii="Times New Roman" w:hAnsi="Times New Roman" w:cs="Times New Roman"/>
          <w:bCs/>
          <w:sz w:val="30"/>
          <w:szCs w:val="30"/>
        </w:rPr>
        <w:t>П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 xml:space="preserve">ленума </w:t>
      </w:r>
      <w:r w:rsidR="00B92812">
        <w:rPr>
          <w:rFonts w:ascii="Times New Roman" w:hAnsi="Times New Roman" w:cs="Times New Roman"/>
          <w:bCs/>
          <w:sz w:val="30"/>
          <w:szCs w:val="30"/>
        </w:rPr>
        <w:t>В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 xml:space="preserve">ерховного </w:t>
      </w:r>
      <w:r w:rsidR="00B92812">
        <w:rPr>
          <w:rFonts w:ascii="Times New Roman" w:hAnsi="Times New Roman" w:cs="Times New Roman"/>
          <w:bCs/>
          <w:sz w:val="30"/>
          <w:szCs w:val="30"/>
        </w:rPr>
        <w:t>С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 xml:space="preserve">уда </w:t>
      </w:r>
      <w:r w:rsidR="00B92812">
        <w:rPr>
          <w:rFonts w:ascii="Times New Roman" w:hAnsi="Times New Roman" w:cs="Times New Roman"/>
          <w:bCs/>
          <w:sz w:val="30"/>
          <w:szCs w:val="30"/>
        </w:rPr>
        <w:t>Р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 xml:space="preserve">еспублики </w:t>
      </w:r>
      <w:r w:rsidR="00B92812">
        <w:rPr>
          <w:rFonts w:ascii="Times New Roman" w:hAnsi="Times New Roman" w:cs="Times New Roman"/>
          <w:bCs/>
          <w:sz w:val="30"/>
          <w:szCs w:val="30"/>
        </w:rPr>
        <w:t>Б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>еларусь</w:t>
      </w:r>
      <w:r w:rsidR="00B92812">
        <w:rPr>
          <w:rFonts w:ascii="Times New Roman" w:hAnsi="Times New Roman" w:cs="Times New Roman"/>
          <w:bCs/>
          <w:sz w:val="30"/>
          <w:szCs w:val="30"/>
        </w:rPr>
        <w:t xml:space="preserve"> от 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 xml:space="preserve">22 декабря 2005 г. </w:t>
      </w:r>
      <w:r w:rsidR="00B92812">
        <w:rPr>
          <w:rFonts w:ascii="Times New Roman" w:hAnsi="Times New Roman" w:cs="Times New Roman"/>
          <w:bCs/>
          <w:sz w:val="30"/>
          <w:szCs w:val="30"/>
        </w:rPr>
        <w:t>№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 xml:space="preserve"> 12</w:t>
      </w:r>
      <w:r w:rsidR="00B92812">
        <w:rPr>
          <w:rFonts w:ascii="Times New Roman" w:hAnsi="Times New Roman" w:cs="Times New Roman"/>
          <w:bCs/>
          <w:sz w:val="30"/>
          <w:szCs w:val="30"/>
        </w:rPr>
        <w:t xml:space="preserve"> «О </w:t>
      </w:r>
      <w:r w:rsidR="00B92812" w:rsidRPr="00B92812">
        <w:rPr>
          <w:rFonts w:ascii="Times New Roman" w:hAnsi="Times New Roman" w:cs="Times New Roman"/>
          <w:bCs/>
          <w:sz w:val="30"/>
          <w:szCs w:val="30"/>
        </w:rPr>
        <w:t>некоторых вопросах применения судами законодательства об</w:t>
      </w:r>
      <w:proofErr w:type="gramEnd"/>
      <w:r w:rsidR="00B92812" w:rsidRPr="00B9281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="00B92812" w:rsidRPr="00B92812">
        <w:rPr>
          <w:rFonts w:ascii="Times New Roman" w:hAnsi="Times New Roman" w:cs="Times New Roman"/>
          <w:bCs/>
          <w:sz w:val="30"/>
          <w:szCs w:val="30"/>
        </w:rPr>
        <w:t>обязательном страховании от несчастных случаев на производстве и профессиональных заболеваний</w:t>
      </w:r>
      <w:r w:rsidR="005E0CF8">
        <w:rPr>
          <w:rFonts w:ascii="Times New Roman" w:hAnsi="Times New Roman" w:cs="Times New Roman"/>
          <w:bCs/>
          <w:sz w:val="30"/>
          <w:szCs w:val="30"/>
        </w:rPr>
        <w:t xml:space="preserve">», </w:t>
      </w:r>
      <w:r w:rsidRPr="00577D29">
        <w:rPr>
          <w:rFonts w:ascii="Times New Roman" w:hAnsi="Times New Roman" w:cs="Times New Roman"/>
          <w:sz w:val="30"/>
          <w:szCs w:val="30"/>
        </w:rPr>
        <w:t>грубой неосторожностью может признаваться несоблюдение потерпевшим элементарных требований предусмотрительности, понятных каждому, а равно и тех требований по охране труда, которым он обучен в связи с выполнением своих трудовых обязанностей, если с учетом конкретной обстановки работающий предвидел возможность наступления вредных для себя последствий, но легкомысленно надеялся, что они не наступят.</w:t>
      </w:r>
      <w:proofErr w:type="gramEnd"/>
      <w:r w:rsidRPr="00577D29">
        <w:rPr>
          <w:rFonts w:ascii="Times New Roman" w:hAnsi="Times New Roman" w:cs="Times New Roman"/>
          <w:sz w:val="30"/>
          <w:szCs w:val="30"/>
        </w:rPr>
        <w:t xml:space="preserve"> В частности, грубой неосторожностью может быть признано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содействовавшее возникновению или увеличению вреда.</w:t>
      </w:r>
    </w:p>
    <w:p w:rsidR="00577D29" w:rsidRDefault="00577D29" w:rsidP="00577D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77D29">
        <w:rPr>
          <w:rFonts w:ascii="Times New Roman" w:hAnsi="Times New Roman" w:cs="Times New Roman"/>
          <w:sz w:val="30"/>
          <w:szCs w:val="30"/>
        </w:rPr>
        <w:t xml:space="preserve">Степень грубой неосторожности потерпевшего определяется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577D29">
        <w:rPr>
          <w:rFonts w:ascii="Times New Roman" w:hAnsi="Times New Roman" w:cs="Times New Roman"/>
          <w:sz w:val="30"/>
          <w:szCs w:val="30"/>
        </w:rPr>
        <w:t>полномоченн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577D29">
        <w:rPr>
          <w:rFonts w:ascii="Times New Roman" w:hAnsi="Times New Roman" w:cs="Times New Roman"/>
          <w:sz w:val="30"/>
          <w:szCs w:val="30"/>
        </w:rPr>
        <w:t xml:space="preserve"> должностн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577D29">
        <w:rPr>
          <w:rFonts w:ascii="Times New Roman" w:hAnsi="Times New Roman" w:cs="Times New Roman"/>
          <w:sz w:val="30"/>
          <w:szCs w:val="30"/>
        </w:rPr>
        <w:t xml:space="preserve"> лицо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577D29">
        <w:rPr>
          <w:rFonts w:ascii="Times New Roman" w:hAnsi="Times New Roman" w:cs="Times New Roman"/>
          <w:sz w:val="30"/>
          <w:szCs w:val="30"/>
        </w:rPr>
        <w:t xml:space="preserve"> организации, страхователя и уполномоченным представителем профсоюза (иного представительного органа работников)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7D29">
        <w:rPr>
          <w:rFonts w:ascii="Times New Roman" w:hAnsi="Times New Roman" w:cs="Times New Roman"/>
          <w:sz w:val="30"/>
          <w:szCs w:val="30"/>
        </w:rPr>
        <w:t>и указывается в протоколе об определении степени вины потерпевшего от несчастного случая на производстве, профессионального заболевания.</w:t>
      </w:r>
    </w:p>
    <w:p w:rsidR="005153CA" w:rsidRDefault="00577D29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 результатам завершенных Минским областным управлением Департамента государственной инспекции труда специальных расследований несчастных случаев со смертельным исходом, происшедших в 2022 году с работающими организаций Минской области, </w:t>
      </w:r>
      <w:r w:rsidR="005153CA">
        <w:rPr>
          <w:rFonts w:ascii="Times New Roman" w:hAnsi="Times New Roman" w:cs="Times New Roman"/>
          <w:sz w:val="30"/>
          <w:szCs w:val="30"/>
        </w:rPr>
        <w:t>вина потерпевшего установлена в 2 случаях из 5.</w:t>
      </w:r>
      <w:proofErr w:type="gramEnd"/>
    </w:p>
    <w:p w:rsidR="00577D29" w:rsidRPr="00577D29" w:rsidRDefault="005153CA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Вина потерпевшего по результатам завершенных расследований несчастных случаев, приведших к тяжелым производственным травмам, установлена в 11 случаях из 38.</w:t>
      </w:r>
    </w:p>
    <w:p w:rsidR="00577D29" w:rsidRDefault="00ED50A9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 вышеуказанных 13 несчастных случаев с тяжелыми последствиями грубая неосторожность установлена в отношении 4 потерпевших</w:t>
      </w:r>
      <w:r w:rsidR="005E0CF8">
        <w:rPr>
          <w:rFonts w:ascii="Times New Roman" w:hAnsi="Times New Roman" w:cs="Times New Roman"/>
          <w:sz w:val="30"/>
          <w:szCs w:val="30"/>
        </w:rPr>
        <w:t>, из них 3</w:t>
      </w:r>
      <w:r>
        <w:rPr>
          <w:rFonts w:ascii="Times New Roman" w:hAnsi="Times New Roman" w:cs="Times New Roman"/>
          <w:sz w:val="30"/>
          <w:szCs w:val="30"/>
        </w:rPr>
        <w:t xml:space="preserve"> потерпевши</w:t>
      </w:r>
      <w:r w:rsidR="005E0CF8">
        <w:rPr>
          <w:rFonts w:ascii="Times New Roman" w:hAnsi="Times New Roman" w:cs="Times New Roman"/>
          <w:sz w:val="30"/>
          <w:szCs w:val="30"/>
        </w:rPr>
        <w:t>х</w:t>
      </w:r>
      <w:r>
        <w:rPr>
          <w:rFonts w:ascii="Times New Roman" w:hAnsi="Times New Roman" w:cs="Times New Roman"/>
          <w:sz w:val="30"/>
          <w:szCs w:val="30"/>
        </w:rPr>
        <w:t xml:space="preserve"> находились в состоянии алкогольного опьянения.</w:t>
      </w:r>
      <w:r w:rsidR="00B92812" w:rsidRPr="00B928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0A9" w:rsidRDefault="00ED50A9" w:rsidP="00ED5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соответствии с п. 311 </w:t>
      </w:r>
      <w:r w:rsidR="00B92812">
        <w:rPr>
          <w:rFonts w:ascii="Times New Roman" w:hAnsi="Times New Roman" w:cs="Times New Roman"/>
          <w:sz w:val="30"/>
          <w:szCs w:val="30"/>
        </w:rPr>
        <w:t>Положения о</w:t>
      </w:r>
      <w:r w:rsidR="00B92812" w:rsidRPr="00ED50A9">
        <w:rPr>
          <w:rFonts w:ascii="Times New Roman" w:hAnsi="Times New Roman" w:cs="Times New Roman"/>
          <w:sz w:val="30"/>
          <w:szCs w:val="30"/>
        </w:rPr>
        <w:t xml:space="preserve"> страховой деятельности</w:t>
      </w:r>
      <w:r w:rsidR="00B92812">
        <w:rPr>
          <w:rFonts w:ascii="Times New Roman" w:hAnsi="Times New Roman" w:cs="Times New Roman"/>
          <w:sz w:val="30"/>
          <w:szCs w:val="30"/>
        </w:rPr>
        <w:t>, утвержденного У</w:t>
      </w:r>
      <w:r w:rsidRPr="00ED50A9">
        <w:rPr>
          <w:rFonts w:ascii="Times New Roman" w:hAnsi="Times New Roman" w:cs="Times New Roman"/>
          <w:sz w:val="30"/>
          <w:szCs w:val="30"/>
        </w:rPr>
        <w:t>каз</w:t>
      </w:r>
      <w:r w:rsidR="00B92812">
        <w:rPr>
          <w:rFonts w:ascii="Times New Roman" w:hAnsi="Times New Roman" w:cs="Times New Roman"/>
          <w:sz w:val="30"/>
          <w:szCs w:val="30"/>
        </w:rPr>
        <w:t>ом</w:t>
      </w:r>
      <w:r w:rsidRPr="00ED50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ED50A9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Республики Бе</w:t>
      </w:r>
      <w:r w:rsidRPr="00ED50A9">
        <w:rPr>
          <w:rFonts w:ascii="Times New Roman" w:hAnsi="Times New Roman" w:cs="Times New Roman"/>
          <w:sz w:val="30"/>
          <w:szCs w:val="30"/>
        </w:rPr>
        <w:t>ларусь</w:t>
      </w:r>
      <w:r>
        <w:rPr>
          <w:rFonts w:ascii="Times New Roman" w:hAnsi="Times New Roman" w:cs="Times New Roman"/>
          <w:sz w:val="30"/>
          <w:szCs w:val="30"/>
        </w:rPr>
        <w:t xml:space="preserve"> от</w:t>
      </w:r>
      <w:r w:rsidRPr="00ED50A9">
        <w:rPr>
          <w:rFonts w:ascii="Times New Roman" w:hAnsi="Times New Roman" w:cs="Times New Roman"/>
          <w:sz w:val="30"/>
          <w:szCs w:val="30"/>
        </w:rPr>
        <w:t xml:space="preserve"> 25 августа 2006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ED50A9">
        <w:rPr>
          <w:rFonts w:ascii="Times New Roman" w:hAnsi="Times New Roman" w:cs="Times New Roman"/>
          <w:sz w:val="30"/>
          <w:szCs w:val="30"/>
        </w:rPr>
        <w:t xml:space="preserve"> 530</w:t>
      </w:r>
      <w:r w:rsidR="00B92812">
        <w:rPr>
          <w:rFonts w:ascii="Times New Roman" w:hAnsi="Times New Roman" w:cs="Times New Roman"/>
          <w:sz w:val="30"/>
          <w:szCs w:val="30"/>
        </w:rPr>
        <w:t>,</w:t>
      </w:r>
      <w:r w:rsidRPr="00ED50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если при </w:t>
      </w:r>
      <w:r w:rsidRPr="005E0CF8">
        <w:rPr>
          <w:rFonts w:ascii="Times New Roman" w:hAnsi="Times New Roman" w:cs="Times New Roman"/>
          <w:sz w:val="30"/>
          <w:szCs w:val="30"/>
        </w:rPr>
        <w:t xml:space="preserve">расследовании несчастного случая на производстве или профессионального заболевания установлено, что грубая неосторожность застрахованного содействовала возникновению или увеличению вреда, причиненного его здоровью, размер рассчитанных застрахованному в соответствии с </w:t>
      </w:r>
      <w:hyperlink r:id="rId5" w:history="1">
        <w:proofErr w:type="spellStart"/>
        <w:r w:rsidRPr="005E0CF8">
          <w:rPr>
            <w:rFonts w:ascii="Times New Roman" w:hAnsi="Times New Roman" w:cs="Times New Roman"/>
            <w:sz w:val="30"/>
            <w:szCs w:val="30"/>
          </w:rPr>
          <w:t>п.п</w:t>
        </w:r>
        <w:proofErr w:type="spellEnd"/>
        <w:r w:rsidRPr="005E0CF8">
          <w:rPr>
            <w:rFonts w:ascii="Times New Roman" w:hAnsi="Times New Roman" w:cs="Times New Roman"/>
            <w:sz w:val="30"/>
            <w:szCs w:val="30"/>
          </w:rPr>
          <w:t>. 301</w:t>
        </w:r>
      </w:hyperlink>
      <w:r w:rsidRPr="005E0CF8">
        <w:rPr>
          <w:rFonts w:ascii="Times New Roman" w:hAnsi="Times New Roman" w:cs="Times New Roman"/>
          <w:sz w:val="30"/>
          <w:szCs w:val="30"/>
        </w:rPr>
        <w:t xml:space="preserve"> и </w:t>
      </w:r>
      <w:hyperlink r:id="rId6" w:history="1">
        <w:r w:rsidRPr="005E0CF8">
          <w:rPr>
            <w:rFonts w:ascii="Times New Roman" w:hAnsi="Times New Roman" w:cs="Times New Roman"/>
            <w:sz w:val="30"/>
            <w:szCs w:val="30"/>
          </w:rPr>
          <w:t>303</w:t>
        </w:r>
      </w:hyperlink>
      <w:r w:rsidRPr="005E0CF8">
        <w:rPr>
          <w:rFonts w:ascii="Times New Roman" w:hAnsi="Times New Roman" w:cs="Times New Roman"/>
          <w:sz w:val="30"/>
          <w:szCs w:val="30"/>
        </w:rPr>
        <w:t xml:space="preserve"> Положения единовременной и ежемесячных страховых выплат</w:t>
      </w:r>
      <w:proofErr w:type="gramEnd"/>
      <w:r w:rsidRPr="005E0CF8">
        <w:rPr>
          <w:rFonts w:ascii="Times New Roman" w:hAnsi="Times New Roman" w:cs="Times New Roman"/>
          <w:sz w:val="30"/>
          <w:szCs w:val="30"/>
        </w:rPr>
        <w:t xml:space="preserve"> уменьшается страховщиком пропорционально </w:t>
      </w:r>
      <w:r>
        <w:rPr>
          <w:rFonts w:ascii="Times New Roman" w:hAnsi="Times New Roman" w:cs="Times New Roman"/>
          <w:sz w:val="30"/>
          <w:szCs w:val="30"/>
        </w:rPr>
        <w:t xml:space="preserve">степени вины </w:t>
      </w:r>
      <w:proofErr w:type="gramStart"/>
      <w:r>
        <w:rPr>
          <w:rFonts w:ascii="Times New Roman" w:hAnsi="Times New Roman" w:cs="Times New Roman"/>
          <w:sz w:val="30"/>
          <w:szCs w:val="30"/>
        </w:rPr>
        <w:t>застрахованного</w:t>
      </w:r>
      <w:proofErr w:type="gramEnd"/>
      <w:r>
        <w:rPr>
          <w:rFonts w:ascii="Times New Roman" w:hAnsi="Times New Roman" w:cs="Times New Roman"/>
          <w:sz w:val="30"/>
          <w:szCs w:val="30"/>
        </w:rPr>
        <w:t>, но не более чем на 50 процентов.</w:t>
      </w:r>
    </w:p>
    <w:p w:rsidR="00ED50A9" w:rsidRDefault="00B92812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Выплаты подлежат уменьшению пропорционально степени вины потерпевшего, установленного в процентах по результатам расследования несчастного случая на производстве.</w:t>
      </w:r>
    </w:p>
    <w:p w:rsidR="00B92812" w:rsidRDefault="00B92812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Уменьшению подлежат только единовременные и ежемесячные выплаты. Выплаты, вызванные необходимостью компенсации расходов в связи с повреждением здоровья (расходы на оказание медицинской помощи и реабилитации, покупку лекарственных средств и иных необходимых изделий и оказание услуг) подлежат возмещению в полном объеме.</w:t>
      </w:r>
    </w:p>
    <w:p w:rsidR="00B92812" w:rsidRDefault="00B92812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не учитывается при назначении страховых выплат грубая неосторожность потерпевшего, если в результате страхового случая наступила смерть застрахованного.</w:t>
      </w:r>
    </w:p>
    <w:p w:rsidR="00247A9E" w:rsidRDefault="00247A9E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47A9E" w:rsidRDefault="00247A9E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47A9E" w:rsidRDefault="00247A9E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47A9E" w:rsidRPr="00247A9E" w:rsidRDefault="00247A9E" w:rsidP="00577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47A9E">
        <w:rPr>
          <w:rFonts w:ascii="Times New Roman" w:hAnsi="Times New Roman" w:cs="Times New Roman"/>
          <w:i/>
          <w:sz w:val="30"/>
          <w:szCs w:val="30"/>
        </w:rPr>
        <w:t>Информация представлен</w:t>
      </w:r>
      <w:r>
        <w:rPr>
          <w:rFonts w:ascii="Times New Roman" w:hAnsi="Times New Roman" w:cs="Times New Roman"/>
          <w:i/>
          <w:sz w:val="30"/>
          <w:szCs w:val="30"/>
        </w:rPr>
        <w:t>а</w:t>
      </w:r>
      <w:r w:rsidRPr="00247A9E">
        <w:rPr>
          <w:rFonts w:ascii="Times New Roman" w:hAnsi="Times New Roman" w:cs="Times New Roman"/>
          <w:i/>
          <w:sz w:val="30"/>
          <w:szCs w:val="30"/>
        </w:rPr>
        <w:t xml:space="preserve"> Минским областным управлением Департамента государственной инспекции труда</w:t>
      </w:r>
    </w:p>
    <w:sectPr w:rsidR="00247A9E" w:rsidRPr="0024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42"/>
    <w:rsid w:val="00247A9E"/>
    <w:rsid w:val="005153CA"/>
    <w:rsid w:val="00577D29"/>
    <w:rsid w:val="005E0CF8"/>
    <w:rsid w:val="007E1A46"/>
    <w:rsid w:val="00804542"/>
    <w:rsid w:val="0082220B"/>
    <w:rsid w:val="00B92812"/>
    <w:rsid w:val="00ED50A9"/>
    <w:rsid w:val="00FC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E137BFF738A2B08ED6128E21F2E941E93655AD0656AFF40B6B93D0FE86F18868284FD0C7EFB76EE9CD77F9E89BFEF7ED3AFC29ED504CFCC54D472458y5R7I" TargetMode="External"/><Relationship Id="rId5" Type="http://schemas.openxmlformats.org/officeDocument/2006/relationships/hyperlink" Target="consultantplus://offline/ref=85E137BFF738A2B08ED6128E21F2E941E93655AD0656AFF40B6B93D0FE86F18868284FD0C7EFB76EE9CD77F9E89EFEF7ED3AFC29ED504CFCC54D472458y5R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Камлюк-Кармилевич Анастасия Александровна</dc:creator>
  <cp:keywords/>
  <dc:description/>
  <cp:lastModifiedBy>Камлюк-Кармилевич Анастасия Александровна</cp:lastModifiedBy>
  <cp:revision>3</cp:revision>
  <cp:lastPrinted>2022-07-12T08:33:00Z</cp:lastPrinted>
  <dcterms:created xsi:type="dcterms:W3CDTF">2022-07-12T07:39:00Z</dcterms:created>
  <dcterms:modified xsi:type="dcterms:W3CDTF">2022-07-12T09:20:00Z</dcterms:modified>
</cp:coreProperties>
</file>