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9" w:rsidRPr="00460C89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460C89">
        <w:rPr>
          <w:rFonts w:ascii="Times New Roman" w:hAnsi="Times New Roman" w:cs="Times New Roman"/>
          <w:b/>
          <w:sz w:val="30"/>
          <w:szCs w:val="30"/>
        </w:rPr>
        <w:t>Пошаговый алгоритм действий предприятий розничной торговли, осуществляющих реализацию молочной продукции,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реализуемой молочной продукции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77C1">
        <w:rPr>
          <w:rFonts w:ascii="Times New Roman" w:hAnsi="Times New Roman" w:cs="Times New Roman"/>
          <w:sz w:val="30"/>
          <w:szCs w:val="30"/>
        </w:rPr>
        <w:t xml:space="preserve">на предмет сроков введения обязательной маркировки средствами идентификации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0077C1">
        <w:rPr>
          <w:rFonts w:ascii="Times New Roman" w:hAnsi="Times New Roman" w:cs="Times New Roman"/>
          <w:sz w:val="30"/>
          <w:szCs w:val="30"/>
        </w:rPr>
        <w:t>перечня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поставщиков</w:t>
      </w:r>
      <w:r w:rsidR="002B4171">
        <w:rPr>
          <w:rFonts w:ascii="Times New Roman" w:hAnsi="Times New Roman" w:cs="Times New Roman"/>
          <w:sz w:val="30"/>
          <w:szCs w:val="30"/>
        </w:rPr>
        <w:t xml:space="preserve"> такой продукции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E534D" w:rsidRPr="00A46BC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Справочно. В соответствии с перечнем товаров, подлежащих маркировке средствами идентификации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, определенным постановлением Совета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Министров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Республики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Беларусь</w:t>
      </w:r>
      <w:r w:rsidR="002B4171" w:rsidRPr="00A46BCA">
        <w:rPr>
          <w:rFonts w:ascii="Times New Roman" w:hAnsi="Times New Roman" w:cs="Times New Roman"/>
          <w:i/>
          <w:sz w:val="30"/>
          <w:szCs w:val="30"/>
        </w:rPr>
        <w:t xml:space="preserve"> от </w:t>
      </w:r>
      <w:r w:rsidR="00412CD9" w:rsidRPr="00A46BCA">
        <w:rPr>
          <w:rFonts w:ascii="Times New Roman" w:hAnsi="Times New Roman" w:cs="Times New Roman"/>
          <w:i/>
          <w:sz w:val="30"/>
          <w:szCs w:val="30"/>
        </w:rPr>
        <w:t>28 июля 2011 № 1030 (в редакции, вступающей в силу с 8 июля 2021 г.),</w:t>
      </w:r>
      <w:r w:rsidR="000077C1" w:rsidRPr="00A46BCA">
        <w:rPr>
          <w:rFonts w:ascii="Times New Roman" w:hAnsi="Times New Roman" w:cs="Times New Roman"/>
          <w:i/>
          <w:sz w:val="30"/>
          <w:szCs w:val="30"/>
        </w:rPr>
        <w:t xml:space="preserve"> маркировка молочной продукции вводится поэтапно:</w:t>
      </w:r>
    </w:p>
    <w:p w:rsidR="00DD2424" w:rsidRPr="00A46BC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8 июля 2021 г. – в отношении сыров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>,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мороженого</w:t>
      </w:r>
      <w:r w:rsidR="00DD2424" w:rsidRPr="00A46BCA">
        <w:rPr>
          <w:rFonts w:ascii="Times New Roman" w:hAnsi="Times New Roman" w:cs="Times New Roman"/>
          <w:i/>
          <w:sz w:val="30"/>
          <w:szCs w:val="30"/>
        </w:rPr>
        <w:t xml:space="preserve"> и прочих видов пищевого льда, не содержащие или содержащие какао;</w:t>
      </w:r>
    </w:p>
    <w:p w:rsidR="00A46BCA" w:rsidRPr="00A46BC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 1 сентября 2021 г. – в отношении молочной продукции </w:t>
      </w:r>
      <w:r w:rsidR="00A46BCA" w:rsidRPr="00A46BCA">
        <w:rPr>
          <w:rFonts w:ascii="Times New Roman" w:hAnsi="Times New Roman" w:cs="Times New Roman"/>
          <w:i/>
          <w:sz w:val="30"/>
          <w:szCs w:val="30"/>
        </w:rPr>
        <w:t>с минимальным сроком хранения более 40 суток;</w:t>
      </w:r>
    </w:p>
    <w:p w:rsidR="00A46BCA" w:rsidRPr="00A46BC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>с 1 декабря 202</w:t>
      </w:r>
      <w:r w:rsidR="005E13F0">
        <w:rPr>
          <w:rFonts w:ascii="Times New Roman" w:hAnsi="Times New Roman" w:cs="Times New Roman"/>
          <w:i/>
          <w:sz w:val="30"/>
          <w:szCs w:val="30"/>
        </w:rPr>
        <w:t>1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г. – в отношении молочной продукции с минимальным сроком хранения менее 40 суток.</w:t>
      </w:r>
    </w:p>
    <w:p w:rsidR="00936A8C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 xml:space="preserve">Важно. </w:t>
      </w:r>
      <w:r>
        <w:rPr>
          <w:rFonts w:ascii="Times New Roman" w:hAnsi="Times New Roman" w:cs="Times New Roman"/>
          <w:sz w:val="30"/>
          <w:szCs w:val="30"/>
        </w:rPr>
        <w:t xml:space="preserve">Маркировке </w:t>
      </w:r>
      <w:r w:rsidRPr="00CA7ED4">
        <w:rPr>
          <w:rFonts w:ascii="Times New Roman" w:hAnsi="Times New Roman" w:cs="Times New Roman"/>
          <w:b/>
          <w:sz w:val="30"/>
          <w:szCs w:val="30"/>
        </w:rPr>
        <w:t>не подлежит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36A8C">
        <w:rPr>
          <w:rFonts w:ascii="Times New Roman" w:hAnsi="Times New Roman" w:cs="Times New Roman"/>
          <w:sz w:val="30"/>
          <w:szCs w:val="30"/>
        </w:rPr>
        <w:t>молочная продукция: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 xml:space="preserve">реализуемой </w:t>
      </w:r>
      <w:r w:rsidR="001A5F72" w:rsidRPr="0028476E">
        <w:rPr>
          <w:rFonts w:ascii="Times New Roman" w:hAnsi="Times New Roman" w:cs="Times New Roman"/>
          <w:sz w:val="30"/>
          <w:szCs w:val="30"/>
        </w:rPr>
        <w:t>молочной пр</w:t>
      </w:r>
      <w:r w:rsidR="0028476E" w:rsidRPr="0028476E">
        <w:rPr>
          <w:rFonts w:ascii="Times New Roman" w:hAnsi="Times New Roman" w:cs="Times New Roman"/>
          <w:sz w:val="30"/>
          <w:szCs w:val="30"/>
        </w:rPr>
        <w:t>одукции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>планируемого</w:t>
      </w:r>
      <w:r w:rsidR="000E3C07">
        <w:rPr>
          <w:rFonts w:ascii="Times New Roman" w:hAnsi="Times New Roman" w:cs="Times New Roman"/>
          <w:sz w:val="30"/>
          <w:szCs w:val="30"/>
        </w:rPr>
        <w:t xml:space="preserve"> ими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полиграфически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3D0C90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полиграфически защищенных материальных носителей или знаков 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lastRenderedPageBreak/>
        <w:t>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организациями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F54464" w:rsidRPr="00D86D0C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молочной продукции, произведенной </w:t>
      </w:r>
      <w:r w:rsidR="005B4367">
        <w:rPr>
          <w:rFonts w:ascii="Times New Roman" w:hAnsi="Times New Roman" w:cs="Times New Roman"/>
          <w:b/>
          <w:sz w:val="30"/>
          <w:szCs w:val="30"/>
        </w:rPr>
        <w:t xml:space="preserve">(поставляемой) </w:t>
      </w:r>
      <w:proofErr w:type="gramStart"/>
      <w:r w:rsidRPr="00D86D0C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5B4367">
        <w:rPr>
          <w:rFonts w:ascii="Times New Roman" w:hAnsi="Times New Roman" w:cs="Times New Roman"/>
          <w:b/>
          <w:sz w:val="30"/>
          <w:szCs w:val="30"/>
        </w:rPr>
        <w:t xml:space="preserve"> (</w:t>
      </w:r>
      <w:proofErr w:type="gramStart"/>
      <w:r w:rsidR="005B4367">
        <w:rPr>
          <w:rFonts w:ascii="Times New Roman" w:hAnsi="Times New Roman" w:cs="Times New Roman"/>
          <w:b/>
          <w:sz w:val="30"/>
          <w:szCs w:val="30"/>
        </w:rPr>
        <w:t>из</w:t>
      </w:r>
      <w:proofErr w:type="gramEnd"/>
      <w:r w:rsidR="005B4367">
        <w:rPr>
          <w:rFonts w:ascii="Times New Roman" w:hAnsi="Times New Roman" w:cs="Times New Roman"/>
          <w:b/>
          <w:sz w:val="30"/>
          <w:szCs w:val="30"/>
        </w:rPr>
        <w:t>)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Российской Федерации, обязаны использовать только электронные накладные. </w:t>
      </w: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BB62A4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71562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BB62A4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BB62A4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BB62A4">
        <w:rPr>
          <w:rFonts w:ascii="Times New Roman" w:hAnsi="Times New Roman" w:cs="Times New Roman"/>
          <w:sz w:val="30"/>
          <w:szCs w:val="30"/>
        </w:rPr>
        <w:t>, 22, 4 этаж,  т</w:t>
      </w:r>
      <w:r w:rsidRPr="00442AE8">
        <w:rPr>
          <w:rFonts w:ascii="Times New Roman" w:hAnsi="Times New Roman" w:cs="Times New Roman"/>
          <w:sz w:val="30"/>
          <w:szCs w:val="30"/>
        </w:rPr>
        <w:t>ел.: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9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10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 xml:space="preserve">, 25, пом. 200, тел. (017) 311 30 00 (доб. 707) либо в иных региональных регистрационных центрах, перечень которых размещен на сайте НЦЭУ </w:t>
      </w:r>
      <w:hyperlink r:id="rId11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Информационные 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lastRenderedPageBreak/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BB62A4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Межотраслевой научно-практический центр систем идентификации и электронных деловых </w:t>
      </w:r>
      <w:r w:rsidRPr="00BB62A4">
        <w:rPr>
          <w:rFonts w:ascii="Times New Roman" w:hAnsi="Times New Roman" w:cs="Times New Roman"/>
          <w:i/>
          <w:sz w:val="30"/>
          <w:szCs w:val="30"/>
        </w:rPr>
        <w:t>операций</w:t>
      </w:r>
      <w:r w:rsidR="007537B0" w:rsidRPr="00BB62A4">
        <w:rPr>
          <w:rFonts w:ascii="Times New Roman" w:hAnsi="Times New Roman" w:cs="Times New Roman"/>
          <w:i/>
          <w:sz w:val="30"/>
          <w:szCs w:val="30"/>
        </w:rPr>
        <w:t>»</w:t>
      </w:r>
      <w:r w:rsidRPr="00BB62A4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2" w:anchor="REESTR" w:history="1">
        <w:r w:rsidR="003A533A" w:rsidRPr="00BB62A4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BB62A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BB62A4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молочной прод</w:t>
      </w:r>
      <w:r w:rsidR="0028476E" w:rsidRPr="007D02A5">
        <w:rPr>
          <w:rFonts w:ascii="Times New Roman" w:hAnsi="Times New Roman" w:cs="Times New Roman"/>
          <w:sz w:val="30"/>
          <w:szCs w:val="30"/>
        </w:rPr>
        <w:t>укции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Pr="007D02A5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BB62A4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96254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42E" w:rsidRDefault="005C242E" w:rsidP="0096254F">
      <w:pPr>
        <w:spacing w:after="0" w:line="240" w:lineRule="auto"/>
      </w:pPr>
      <w:r>
        <w:separator/>
      </w:r>
    </w:p>
  </w:endnote>
  <w:endnote w:type="continuationSeparator" w:id="0">
    <w:p w:rsidR="005C242E" w:rsidRDefault="005C242E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42E" w:rsidRDefault="005C242E" w:rsidP="0096254F">
      <w:pPr>
        <w:spacing w:after="0" w:line="240" w:lineRule="auto"/>
      </w:pPr>
      <w:r>
        <w:separator/>
      </w:r>
    </w:p>
  </w:footnote>
  <w:footnote w:type="continuationSeparator" w:id="0">
    <w:p w:rsidR="005C242E" w:rsidRDefault="005C242E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9625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45A">
          <w:rPr>
            <w:noProof/>
          </w:rPr>
          <w:t>3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7"/>
    <w:rsid w:val="000077C1"/>
    <w:rsid w:val="000E3C07"/>
    <w:rsid w:val="00112764"/>
    <w:rsid w:val="00144392"/>
    <w:rsid w:val="0014479D"/>
    <w:rsid w:val="001A5F72"/>
    <w:rsid w:val="00211E05"/>
    <w:rsid w:val="0028476E"/>
    <w:rsid w:val="002B4171"/>
    <w:rsid w:val="00362CF1"/>
    <w:rsid w:val="003903FB"/>
    <w:rsid w:val="00394E19"/>
    <w:rsid w:val="003A533A"/>
    <w:rsid w:val="003D0C90"/>
    <w:rsid w:val="003E5331"/>
    <w:rsid w:val="00412CD9"/>
    <w:rsid w:val="00442AE8"/>
    <w:rsid w:val="00460C89"/>
    <w:rsid w:val="004B0B8C"/>
    <w:rsid w:val="00515127"/>
    <w:rsid w:val="005B4367"/>
    <w:rsid w:val="005C242E"/>
    <w:rsid w:val="005E13F0"/>
    <w:rsid w:val="006919D8"/>
    <w:rsid w:val="006B46DA"/>
    <w:rsid w:val="006E534D"/>
    <w:rsid w:val="007537B0"/>
    <w:rsid w:val="007A0ADB"/>
    <w:rsid w:val="007D02A5"/>
    <w:rsid w:val="00845E5B"/>
    <w:rsid w:val="00884DD9"/>
    <w:rsid w:val="00890328"/>
    <w:rsid w:val="0090287A"/>
    <w:rsid w:val="00936A8C"/>
    <w:rsid w:val="0096254F"/>
    <w:rsid w:val="009E258C"/>
    <w:rsid w:val="00A46BCA"/>
    <w:rsid w:val="00A71562"/>
    <w:rsid w:val="00A97CD1"/>
    <w:rsid w:val="00B405A7"/>
    <w:rsid w:val="00B43D69"/>
    <w:rsid w:val="00B94616"/>
    <w:rsid w:val="00BB62A4"/>
    <w:rsid w:val="00C06339"/>
    <w:rsid w:val="00C82E38"/>
    <w:rsid w:val="00C87C0A"/>
    <w:rsid w:val="00CA7ED4"/>
    <w:rsid w:val="00CB045A"/>
    <w:rsid w:val="00D86D0C"/>
    <w:rsid w:val="00DD2424"/>
    <w:rsid w:val="00E55D57"/>
    <w:rsid w:val="00F061E7"/>
    <w:rsid w:val="00F54464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1b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ds.by/index.php?option=com_content&amp;view=article&amp;id=226&amp;Item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es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1by.by/%d0%bf%d0%be%d0%bb%d1%83%d1%87%d0%b5%d0%bd%d0%b8%d0%b5-%d0%bd%d0%be%d0%bc%d0%b5%d1%80%d0%b0-gl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Ермольчик Ольга Николаевна</cp:lastModifiedBy>
  <cp:revision>2</cp:revision>
  <cp:lastPrinted>2021-05-28T15:01:00Z</cp:lastPrinted>
  <dcterms:created xsi:type="dcterms:W3CDTF">2021-06-07T13:48:00Z</dcterms:created>
  <dcterms:modified xsi:type="dcterms:W3CDTF">2021-06-07T13:48:00Z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