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146B9">
      <w:pPr>
        <w:pStyle w:val="ConsPlusNormal"/>
        <w:spacing w:before="200"/>
      </w:pPr>
    </w:p>
    <w:p w:rsidR="00000000" w:rsidRDefault="008146B9">
      <w:pPr>
        <w:pStyle w:val="ConsPlusNormal"/>
        <w:jc w:val="both"/>
        <w:outlineLvl w:val="0"/>
      </w:pPr>
      <w:r>
        <w:t>Зарегистрировано в Национальном реестре правовых актов</w:t>
      </w:r>
    </w:p>
    <w:p w:rsidR="00000000" w:rsidRDefault="008146B9">
      <w:pPr>
        <w:pStyle w:val="ConsPlusNormal"/>
        <w:spacing w:before="200"/>
        <w:jc w:val="both"/>
      </w:pPr>
      <w:r>
        <w:t>Республики Беларусь 21 июня 2002 г. N 5/10637</w:t>
      </w:r>
    </w:p>
    <w:p w:rsidR="00000000" w:rsidRDefault="008146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146B9">
      <w:pPr>
        <w:pStyle w:val="ConsPlusNormal"/>
      </w:pPr>
    </w:p>
    <w:p w:rsidR="00000000" w:rsidRDefault="008146B9">
      <w:pPr>
        <w:pStyle w:val="ConsPlusTitle"/>
        <w:jc w:val="center"/>
      </w:pPr>
      <w:r>
        <w:t>ПОСТАНОВЛЕНИЕ СОВЕТА МИНИСТРОВ РЕСПУБЛИКИ БЕЛАРУСЬ</w:t>
      </w:r>
    </w:p>
    <w:p w:rsidR="00000000" w:rsidRDefault="008146B9">
      <w:pPr>
        <w:pStyle w:val="ConsPlusTitle"/>
        <w:jc w:val="center"/>
      </w:pPr>
      <w:r>
        <w:t>14 июня 2002 г. N 778</w:t>
      </w:r>
    </w:p>
    <w:p w:rsidR="00000000" w:rsidRDefault="008146B9">
      <w:pPr>
        <w:pStyle w:val="ConsPlusTitle"/>
        <w:jc w:val="center"/>
      </w:pPr>
    </w:p>
    <w:p w:rsidR="00000000" w:rsidRDefault="008146B9">
      <w:pPr>
        <w:pStyle w:val="ConsPlusTitle"/>
        <w:jc w:val="center"/>
      </w:pPr>
      <w:r>
        <w:t>О МЕРАХ ПО РЕАЛИЗАЦИИ ЗАКОНА РЕСПУБЛИКИ БЕЛАРУСЬ "О ЗАЩИТЕ ПРАВ ПОТРЕБИТЕЛЕЙ"</w:t>
      </w:r>
    </w:p>
    <w:p w:rsidR="00000000" w:rsidRDefault="008146B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146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14.01.2009 N 26,</w:t>
            </w:r>
          </w:p>
          <w:p w:rsidR="00000000" w:rsidRDefault="008146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25.05.2010 N 779, от 20.12.2013 N 1113, от 22.12.2018 N 935,</w:t>
            </w:r>
          </w:p>
          <w:p w:rsidR="00000000" w:rsidRDefault="008146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10.05.2019 N 287, от 15.04.2020 N 232)</w:t>
            </w:r>
          </w:p>
        </w:tc>
      </w:tr>
    </w:tbl>
    <w:p w:rsidR="00000000" w:rsidRDefault="008146B9">
      <w:pPr>
        <w:pStyle w:val="ConsPlusNormal"/>
      </w:pPr>
    </w:p>
    <w:p w:rsidR="00000000" w:rsidRDefault="008146B9">
      <w:pPr>
        <w:pStyle w:val="ConsPlusNormal"/>
        <w:ind w:firstLine="540"/>
        <w:jc w:val="both"/>
      </w:pPr>
      <w:r>
        <w:t>В соответствии с За</w:t>
      </w:r>
      <w:r>
        <w:t>коном Республики Беларусь от 9 января 2002 г. "О защите прав потребителей" Совет Министров Республики Беларусь ПОСТАНОВЛЯЕТ:</w:t>
      </w:r>
    </w:p>
    <w:p w:rsidR="00000000" w:rsidRDefault="008146B9">
      <w:pPr>
        <w:pStyle w:val="ConsPlusNormal"/>
        <w:jc w:val="both"/>
      </w:pPr>
      <w:r>
        <w:t>(в ред. постановления Совмина от 14.01.2009 N 26)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1. Утвердить прилагаемые: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Положение о порядке предоставления потребителю на период ремонта или замены товара длительного пользования безвозмездно во временное пользование аналогичного товара;</w:t>
      </w:r>
    </w:p>
    <w:p w:rsidR="00000000" w:rsidRDefault="008146B9">
      <w:pPr>
        <w:pStyle w:val="ConsPlusNormal"/>
        <w:jc w:val="both"/>
      </w:pPr>
      <w:r>
        <w:t>(в ред. постановления Совмина от 14.01.2009 N 26)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Перечень товаров длительного пользования</w:t>
      </w:r>
      <w:r>
        <w:t>, на период устранения недостатков или замены которых потребителю безвозмездно не предоставляется аналогичный товар;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Перечень товаров (результатов работ) длительного пользования, в том числе комплектующих изделий и составных частей основного изделия, котор</w:t>
      </w:r>
      <w:r>
        <w:t>ые по истечении определенного срока могут представлять опасность для жизни, здоровья, наследственности, имущества потребителя и окружающей среды, срок службы которых обязан устанавливать изготовитель (исполнитель, поставщик, представитель);</w:t>
      </w:r>
    </w:p>
    <w:p w:rsidR="00000000" w:rsidRDefault="008146B9">
      <w:pPr>
        <w:pStyle w:val="ConsPlusNormal"/>
        <w:jc w:val="both"/>
      </w:pPr>
      <w:r>
        <w:t>(в ред. постано</w:t>
      </w:r>
      <w:r>
        <w:t>вления Совмина от 22.12.2018 N 935)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Перечень технически сложных товаров, в отношении которых потребитель вправе требовать замены товара или возврата уплаченной за него денежной суммы по истечении 30 дней со дня передачи товара продавцом потребителю при обн</w:t>
      </w:r>
      <w:r>
        <w:t>аружении существенного недостатка в товаре или нарушении сроков безвозмездного устранения недостатков товара;</w:t>
      </w:r>
    </w:p>
    <w:p w:rsidR="00000000" w:rsidRDefault="008146B9">
      <w:pPr>
        <w:pStyle w:val="ConsPlusNormal"/>
        <w:jc w:val="both"/>
      </w:pPr>
      <w:r>
        <w:t>(в ред. постановления Совмина от 22.12.2018 N 935)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Перечень непродовольственных товаров надлежащего качества, не подлежащих обмену и возврату.</w:t>
      </w:r>
    </w:p>
    <w:p w:rsidR="00000000" w:rsidRDefault="008146B9">
      <w:pPr>
        <w:pStyle w:val="ConsPlusNormal"/>
        <w:jc w:val="both"/>
      </w:pPr>
      <w:r>
        <w:t xml:space="preserve">(в </w:t>
      </w:r>
      <w:r>
        <w:t>ред. постановления Совмина от 14.01.2009 N 26)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2. Признать утратившим силу постановление Совета Министров Республики Беларусь от 9 февраля 1994 г. N 68 "Об утверждении перечня доброкачественных непродовольственных товаров, не подлежащих обмену" (СП Республ</w:t>
      </w:r>
      <w:r>
        <w:t>ики Беларусь, 1994 г., N 5, ст. 58).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3. Настоящее постановление вступает в силу с 25 июля 2002 г.</w:t>
      </w:r>
    </w:p>
    <w:p w:rsidR="00000000" w:rsidRDefault="008146B9">
      <w:pPr>
        <w:pStyle w:val="ConsPlusNormal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8146B9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5103" w:type="dxa"/>
          </w:tcPr>
          <w:p w:rsidR="00000000" w:rsidRDefault="008146B9">
            <w:pPr>
              <w:pStyle w:val="ConsPlusNormal"/>
              <w:jc w:val="right"/>
            </w:pPr>
            <w:r>
              <w:t>Г.Новицкий</w:t>
            </w:r>
          </w:p>
        </w:tc>
      </w:tr>
    </w:tbl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nformat"/>
        <w:jc w:val="both"/>
      </w:pPr>
      <w:r>
        <w:t xml:space="preserve">                                                        УТВЕРЖДЕНО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      Постановление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      Республики Беларусь</w:t>
      </w:r>
    </w:p>
    <w:p w:rsidR="00000000" w:rsidRDefault="008146B9">
      <w:pPr>
        <w:pStyle w:val="ConsPlusNonformat"/>
        <w:jc w:val="both"/>
      </w:pPr>
      <w:r>
        <w:lastRenderedPageBreak/>
        <w:t xml:space="preserve">                                     </w:t>
      </w:r>
      <w:r>
        <w:t xml:space="preserve">                   14.06.2002 N 778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      (в редакции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      постановления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      Совета Министров</w:t>
      </w:r>
    </w:p>
    <w:p w:rsidR="00000000" w:rsidRDefault="008146B9">
      <w:pPr>
        <w:pStyle w:val="ConsPlusNonformat"/>
        <w:jc w:val="both"/>
      </w:pPr>
      <w:r>
        <w:t xml:space="preserve">         </w:t>
      </w:r>
      <w:r>
        <w:t xml:space="preserve">                                               Республики Беларусь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      14.01.2009 N 26)</w:t>
      </w:r>
    </w:p>
    <w:p w:rsidR="00000000" w:rsidRDefault="008146B9">
      <w:pPr>
        <w:pStyle w:val="ConsPlusNormal"/>
      </w:pPr>
    </w:p>
    <w:p w:rsidR="00000000" w:rsidRDefault="008146B9">
      <w:pPr>
        <w:pStyle w:val="ConsPlusTitle"/>
        <w:jc w:val="center"/>
      </w:pPr>
      <w:bookmarkStart w:id="0" w:name="Par48"/>
      <w:bookmarkEnd w:id="0"/>
      <w:r>
        <w:t>ПОЛОЖЕНИЕ</w:t>
      </w:r>
    </w:p>
    <w:p w:rsidR="00000000" w:rsidRDefault="008146B9">
      <w:pPr>
        <w:pStyle w:val="ConsPlusTitle"/>
        <w:jc w:val="center"/>
      </w:pPr>
      <w:r>
        <w:t>О ПОРЯДКЕ ПРЕДОСТАВЛЕНИЯ ПОТРЕБИТЕЛЮ НА ПЕРИОД РЕМОНТА ИЛИ ЗАМЕНЫ ТОВАРА ДЛИТЕЛЬНОГО ПОЛЬЗОВАНИ</w:t>
      </w:r>
      <w:r>
        <w:t>Я БЕЗВОЗМЕЗДНО ВО ВРЕМЕННОЕ ПОЛЬЗОВАНИЕ АНАЛОГИЧНОГО ТОВАРА</w:t>
      </w:r>
    </w:p>
    <w:p w:rsidR="00000000" w:rsidRDefault="008146B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146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14.01.2009 N 26,</w:t>
            </w:r>
          </w:p>
          <w:p w:rsidR="00000000" w:rsidRDefault="008146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22.12.2018 N 935)</w:t>
            </w:r>
          </w:p>
        </w:tc>
      </w:tr>
    </w:tbl>
    <w:p w:rsidR="00000000" w:rsidRDefault="008146B9">
      <w:pPr>
        <w:pStyle w:val="ConsPlusNormal"/>
      </w:pPr>
    </w:p>
    <w:p w:rsidR="00000000" w:rsidRDefault="008146B9">
      <w:pPr>
        <w:pStyle w:val="ConsPlusNormal"/>
        <w:ind w:firstLine="540"/>
        <w:jc w:val="both"/>
      </w:pPr>
      <w:r>
        <w:t>1. Настоящее Положение разработано в соответствии с Законом Республики Беларусь от 9 января 2002 года "О защите прав потребителей" (Национальный реестр правовых актов Республики Беларусь, 2002 г., N 10, 2/839; 2008 г., N 170, 2/1463), устанавливает порядок</w:t>
      </w:r>
      <w:r>
        <w:t xml:space="preserve"> предоставления потребителю на период ремонта или замены товара длительного пользования безвозмездно во временное пользование аналогичного товара.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2. Для целей настоящего Положения применяются термины и их определения в значениях, установленных Законом Рес</w:t>
      </w:r>
      <w:r>
        <w:t>публики Беларусь "О защите прав потребителей", а также следующие термины и их определения: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 xml:space="preserve">аналогичный товар - товар, который по своим основным характеристикам, функциональному назначению схож с товаром, переданным потребителем изготовителю (продавцу) для </w:t>
      </w:r>
      <w:r>
        <w:t>безвозмездного устранения недостатков в принадлежащем ему товаре длительного пользования или замены такого товара. При этом в аналогичном товаре допускаются различия в наименовании изготовителя, товарном знаке, внешнем виде, размере;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подменный фонд - товар</w:t>
      </w:r>
      <w:r>
        <w:t>ы длительного пользования, предназначенные для безвозмездного предоставления потребителю во временное пользование (на период безвозмездного устранения по его требованию недостатков в принадлежащем ему товаре длительного пользования или замены такого товара</w:t>
      </w:r>
      <w:r>
        <w:t>).</w:t>
      </w:r>
    </w:p>
    <w:p w:rsidR="00000000" w:rsidRDefault="008146B9">
      <w:pPr>
        <w:pStyle w:val="ConsPlusNormal"/>
        <w:jc w:val="both"/>
      </w:pPr>
      <w:r>
        <w:t>(п. 2 в ред. постановления Совмина от 22.12.2018 N 935)</w:t>
      </w:r>
    </w:p>
    <w:p w:rsidR="00000000" w:rsidRDefault="008146B9">
      <w:pPr>
        <w:pStyle w:val="ConsPlusNormal"/>
        <w:spacing w:before="200"/>
        <w:ind w:firstLine="540"/>
        <w:jc w:val="both"/>
      </w:pPr>
      <w:bookmarkStart w:id="1" w:name="Par58"/>
      <w:bookmarkEnd w:id="1"/>
      <w:r>
        <w:t>3. В случае безвозмездного устранения недостатков в принадлежащем потребителю товаре длительного пользования или замены такого товара потребитель вправе потребовать от изготовителя или пр</w:t>
      </w:r>
      <w:r>
        <w:t>одавца предоставления ему во временное пользование (на период ремонта или замены) аналогичного товара из подменного фонда, за исключением товаров, перечень которых определяется Правительством Республики Беларусь.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4. Подменный фонд формируется изготовителем</w:t>
      </w:r>
      <w:r>
        <w:t>, продавцом, а также ремонтной организацией (за исключением физического лица, осуществляющего ремонт товаров в рамках ремесленной деятельности), уполномоченной изготовителем или продавцом на устранение недостатков и (или) техническое обслуживание товара (д</w:t>
      </w:r>
      <w:r>
        <w:t>алее - ремонтная организация).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Продавец, ремонтная организация вправе формировать подменный фонд на основании договора с изготовителем. В таком договоре определяется порядок использования подменного фонда, а также порядок возмещения продавцу, ремонтной орг</w:t>
      </w:r>
      <w:r>
        <w:t>анизации расходов, связанных с доставкой товара потребителю и возвратом товара в подменный фонд.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5. При предъявлении потребителем изготовителю или продавцу требования, указанного в пункте 3 настоящего Положения, изготовитель (продавец) предоставляет потреб</w:t>
      </w:r>
      <w:r>
        <w:t>ителю товар из подменного фонда либо поручает ремонтной организации осуществить предоставление такого товара.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Изготовитель (продавец) обязан удовлетворить требование потребителя в трехдневный срок со дня его предъявления и обеспечить доставку потребителю т</w:t>
      </w:r>
      <w:r>
        <w:t xml:space="preserve">акого товара за свой счет. При возникновении между потребителем и продавцом (изготовителем, поставщиком, представителем) спора о наличии </w:t>
      </w:r>
      <w:r>
        <w:lastRenderedPageBreak/>
        <w:t>недостатка товара длительного пользования и причинах его возникновения изготовитель (продавец) выполняет требование о п</w:t>
      </w:r>
      <w:r>
        <w:t>редоставлении потребителю во временное пользование (на период ремонта или замены) аналогичного товара из подменного фонда незамедлительно после проведения экспертизы, если экспертизой будет установлено наличие недостатка товара.</w:t>
      </w:r>
    </w:p>
    <w:p w:rsidR="00000000" w:rsidRDefault="008146B9">
      <w:pPr>
        <w:pStyle w:val="ConsPlusNormal"/>
        <w:jc w:val="both"/>
      </w:pPr>
      <w:r>
        <w:t>(в ред. постановления Совми</w:t>
      </w:r>
      <w:r>
        <w:t>на от 22.12.2018 N 935)</w:t>
      </w: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14.06.2002 N 778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8146B9">
      <w:pPr>
        <w:pStyle w:val="ConsPlusNonformat"/>
        <w:jc w:val="both"/>
      </w:pPr>
      <w:r>
        <w:t xml:space="preserve">                                           </w:t>
      </w:r>
      <w:r>
        <w:t xml:space="preserve">       Совета Министров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22.12.2018 N 935)</w:t>
      </w:r>
    </w:p>
    <w:p w:rsidR="00000000" w:rsidRDefault="008146B9">
      <w:pPr>
        <w:pStyle w:val="ConsPlusNormal"/>
      </w:pPr>
    </w:p>
    <w:p w:rsidR="00000000" w:rsidRDefault="008146B9">
      <w:pPr>
        <w:pStyle w:val="ConsPlusTitle"/>
        <w:jc w:val="center"/>
      </w:pPr>
      <w:bookmarkStart w:id="2" w:name="Par79"/>
      <w:bookmarkEnd w:id="2"/>
      <w:r>
        <w:t>ПЕРЕЧЕНЬ</w:t>
      </w:r>
    </w:p>
    <w:p w:rsidR="00000000" w:rsidRDefault="008146B9">
      <w:pPr>
        <w:pStyle w:val="ConsPlusTitle"/>
        <w:jc w:val="center"/>
      </w:pPr>
      <w:r>
        <w:t>ТОВАРОВ ДЛИТЕЛЬНОГО ПОЛЬЗОВАНИЯ, НА ПЕРИОД УСТРАНЕНИЯ НЕДОСТАТКОВ ИЛИ ЗАМЕ</w:t>
      </w:r>
      <w:r>
        <w:t>НЫ КОТОРЫХ ПОТРЕБИТЕЛЮ БЕЗВОЗМЕЗДНО НЕ ПРЕДОСТАВЛЯЕТСЯ АНАЛОГИЧНЫЙ ТОВАР</w:t>
      </w:r>
    </w:p>
    <w:p w:rsidR="00000000" w:rsidRDefault="008146B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146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22.12.2018 N 935,</w:t>
            </w:r>
          </w:p>
          <w:p w:rsidR="00000000" w:rsidRDefault="008146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10.05.2019 N 287)</w:t>
            </w:r>
          </w:p>
        </w:tc>
      </w:tr>
    </w:tbl>
    <w:p w:rsidR="00000000" w:rsidRDefault="008146B9">
      <w:pPr>
        <w:pStyle w:val="ConsPlusNormal"/>
      </w:pPr>
    </w:p>
    <w:p w:rsidR="00000000" w:rsidRDefault="008146B9">
      <w:pPr>
        <w:pStyle w:val="ConsPlusNormal"/>
        <w:ind w:firstLine="540"/>
        <w:jc w:val="both"/>
      </w:pPr>
      <w:r>
        <w:t>1. Автомобили, тракторы, прицепы, мотовелотовары (велосипеды, мопеды, мотовелосипеды, мотоциклы, мотороллеры</w:t>
      </w:r>
      <w:r>
        <w:t>, снегоходы, квадроциклы и иная подобная мототехника с электрическим или бензиновым приводом), кроме товаров, предназначенных для использования инвалидами.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2. Кузова, кабины, шасси, рамы, двигатели к автомобилям, тракторам.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3. Прогулочные суда и другие плавучие средства бытового назначения.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4. Мебель.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5. Электробытовые приборы, используемые как предметы туалета и в медицинских целях (электробритвы, электрофены, электрощипцы для завивки волос, электробигуди, электромашинки для</w:t>
      </w:r>
      <w:r>
        <w:t xml:space="preserve"> стрижки волос, приборы для массажа, электрогрелки, электробинты бытовые, электропледы и иные приборы, имеющие соприкосновение со слизистой и кожными покровами).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6. Электробытовые приборы, используемые для термической обработки продуктов и приготовления пи</w:t>
      </w:r>
      <w:r>
        <w:t>щи (кухонные машины, печи микроволновые бытовые, мультиварки, электропароварки, тостеры, электрокипятильники, электрочайники, электродуховки и другие товары).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7. Бытовая газовая аппаратура (плиты, водонагреватели).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8. Гражданское оружие и составные части к</w:t>
      </w:r>
      <w:r>
        <w:t xml:space="preserve"> нему.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9. Игрушки.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10. Электротовары бытовые (посудомоечные и стиральные машины, духовые шкафы).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11. Телевизоры, видеоаппаратура, комбинированная радиоэлектронная аппаратура, обладающая двумя и более функциями.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12. Системы для потребления табака, а также и</w:t>
      </w:r>
      <w:r>
        <w:t>х отдельные части.</w:t>
      </w:r>
    </w:p>
    <w:p w:rsidR="00000000" w:rsidRDefault="008146B9">
      <w:pPr>
        <w:pStyle w:val="ConsPlusNormal"/>
        <w:jc w:val="both"/>
      </w:pPr>
      <w:r>
        <w:t>(п. 12 введен постановлением Совмина от 10.05.2019 N 287)</w:t>
      </w: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</w:t>
      </w:r>
      <w:r>
        <w:t xml:space="preserve"> Совета Министров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14.06.2002 N 778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8146B9">
      <w:pPr>
        <w:pStyle w:val="ConsPlusNonformat"/>
        <w:jc w:val="both"/>
      </w:pPr>
      <w:r>
        <w:t xml:space="preserve">                         </w:t>
      </w:r>
      <w:r>
        <w:t xml:space="preserve">                         Совета Министров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22.12.2018 N 935)</w:t>
      </w:r>
    </w:p>
    <w:p w:rsidR="00000000" w:rsidRDefault="008146B9">
      <w:pPr>
        <w:pStyle w:val="ConsPlusNormal"/>
      </w:pPr>
    </w:p>
    <w:p w:rsidR="00000000" w:rsidRDefault="008146B9">
      <w:pPr>
        <w:pStyle w:val="ConsPlusTitle"/>
        <w:jc w:val="center"/>
      </w:pPr>
      <w:bookmarkStart w:id="3" w:name="Par112"/>
      <w:bookmarkEnd w:id="3"/>
      <w:r>
        <w:t>ПЕРЕЧЕНЬ</w:t>
      </w:r>
    </w:p>
    <w:p w:rsidR="00000000" w:rsidRDefault="008146B9">
      <w:pPr>
        <w:pStyle w:val="ConsPlusTitle"/>
        <w:jc w:val="center"/>
      </w:pPr>
      <w:r>
        <w:t xml:space="preserve">ТОВАРОВ (РЕЗУЛЬТАТОВ РАБОТ) ДЛИТЕЛЬНОГО ПОЛЬЗОВАНИЯ, В ТОМ ЧИСЛЕ КОМПЛЕКТУЮЩИХ ИЗДЕЛИЙ И СОСТАВНЫХ ЧАСТЕЙ ОСНОВНОГО ИЗДЕЛИЯ, КОТОРЫЕ ПО ИСТЕЧЕНИИ ОПРЕДЕЛЕННОГО СРОКА МОГУТ ПРЕДСТАВЛЯТЬ ОПАСНОСТЬ ДЛЯ ЖИЗНИ, ЗДОРОВЬЯ, НАСЛЕДСТВЕННОСТИ, ИМУЩЕСТВА ПОТРЕБИТЕЛЯ </w:t>
      </w:r>
      <w:r>
        <w:t>И ОКРУЖАЮЩЕЙ СРЕДЫ, СРОК СЛУЖБЫ КОТОРЫХ ОБЯЗАН УСТАНАВЛИВАТЬ ИЗГОТОВИТЕЛЬ (ИСПОЛНИТЕЛЬ, ПОСТАВЩИК, ПРЕДСТАВИТЕЛЬ)</w:t>
      </w:r>
    </w:p>
    <w:p w:rsidR="00000000" w:rsidRDefault="008146B9">
      <w:pPr>
        <w:pStyle w:val="ConsPlusNormal"/>
        <w:jc w:val="center"/>
      </w:pPr>
      <w:r>
        <w:t>(в ред. постановления Совмина от 22.12.2018 N 935)</w:t>
      </w:r>
    </w:p>
    <w:p w:rsidR="00000000" w:rsidRDefault="008146B9">
      <w:pPr>
        <w:pStyle w:val="ConsPlusNormal"/>
      </w:pPr>
    </w:p>
    <w:p w:rsidR="00000000" w:rsidRDefault="008146B9">
      <w:pPr>
        <w:pStyle w:val="ConsPlusNormal"/>
        <w:ind w:firstLine="540"/>
        <w:jc w:val="both"/>
      </w:pPr>
      <w:r>
        <w:t>1. Автомобили, тракторы, прицепы, мотовелотовары (велосипеды, мопеды, мотовелосипеды, мото</w:t>
      </w:r>
      <w:r>
        <w:t>циклы, мотороллеры, снегоходы, квадроциклы и иная подобная мототехника с электрическим или бензиновым приводом).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2. Кузова, кабины, шасси, рамы, двигатели к автомобилям, тракторам.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3. Прогулочные суда и другие плавучие средства бытового назначения, прицепы</w:t>
      </w:r>
      <w:r>
        <w:t>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4. Средства малой механизации садово-огородного применения.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5. Ручной механизированный инструмент бытовой, в том числе электрический, пилы бензино-моторные и цепные электрические бытовые.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6. Станки металлорежущие и деревообрабатывающие бытовые.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7. Насосы</w:t>
      </w:r>
      <w:r>
        <w:t xml:space="preserve"> и компрессоры.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8. Мебель.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9. Коляски детские и инвалидные.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10. Игрушки.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11. Медицинская техника и приборы (медицинские инструменты, очки для коррекции зрения, контактные линзы, медицинская мебель и прочее медицинское оборудование).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12. Котлы и аппараты от</w:t>
      </w:r>
      <w:r>
        <w:t>опительные, водонагреватели, колонки водогрейные, аппараты водогрейные, счетчики потребления газа.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13. Санитарно-техническое оборудование из металлов и полимеров, фаянса, полуфарфора и фарфора.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14. Фильтры для воды и водоочистители.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15. Бытовая газовая апп</w:t>
      </w:r>
      <w:r>
        <w:t>аратура.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16. Телерадиотовары.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17. Фотокинотовары (фотоаппараты, фотокамеры цифровые, киноаппаратура любительская).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 xml:space="preserve">18. Вычислительная техника, компьютеры персональные, планшеты, ноутбуки, периферийные </w:t>
      </w:r>
      <w:r>
        <w:lastRenderedPageBreak/>
        <w:t>устройства к ним.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19. Телекоммуникационное оборудование</w:t>
      </w:r>
      <w:r>
        <w:t xml:space="preserve"> (телефонные аппараты, телефоны для сотовой и прочей беспроводной связи, факсимильные аппараты).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20. Электромузыкальные инструменты.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21. Изделия, полностью или частично изготовленные из полимерных материалов и контактирующие с пищевыми продуктами (посуда и</w:t>
      </w:r>
      <w:r>
        <w:t xml:space="preserve"> принадлежности столовые и кухонные, емкости и упаковочные материалы для хранения и транспортировки пищевых продуктов бытового назначения).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22. Материалы для облицовки и отделки внутренних поверхностей жилых помещений из поливинилхлорида и других полимерны</w:t>
      </w:r>
      <w:r>
        <w:t>х материалов.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23. Товары для физической культуры, спорта и туризма (кроме спортивной одежды и обуви).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24. Оборудование детских игровых площадок, аттракционы для детей.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25. Средства индивидуальной защиты.</w:t>
      </w: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Республики Бел</w:t>
      </w:r>
      <w:r>
        <w:t>арусь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14.06.2002 N 778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Совета Министров</w:t>
      </w:r>
    </w:p>
    <w:p w:rsidR="00000000" w:rsidRDefault="008146B9">
      <w:pPr>
        <w:pStyle w:val="ConsPlusNonformat"/>
        <w:jc w:val="both"/>
      </w:pPr>
      <w:r>
        <w:t xml:space="preserve">                                        </w:t>
      </w:r>
      <w:r>
        <w:t xml:space="preserve">          Республики Беларусь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22.12.2018 N 935)</w:t>
      </w:r>
    </w:p>
    <w:p w:rsidR="00000000" w:rsidRDefault="008146B9">
      <w:pPr>
        <w:pStyle w:val="ConsPlusNormal"/>
      </w:pPr>
    </w:p>
    <w:p w:rsidR="00000000" w:rsidRDefault="008146B9">
      <w:pPr>
        <w:pStyle w:val="ConsPlusTitle"/>
        <w:jc w:val="center"/>
      </w:pPr>
      <w:bookmarkStart w:id="4" w:name="Par156"/>
      <w:bookmarkEnd w:id="4"/>
      <w:r>
        <w:t>ПЕРЕЧЕНЬ</w:t>
      </w:r>
    </w:p>
    <w:p w:rsidR="00000000" w:rsidRDefault="008146B9">
      <w:pPr>
        <w:pStyle w:val="ConsPlusTitle"/>
        <w:jc w:val="center"/>
      </w:pPr>
      <w:r>
        <w:t>ТЕХНИЧЕСКИ СЛОЖНЫХ ТОВАРОВ, В ОТНОШЕНИИ КОТОРЫХ ПОТРЕБИТЕЛЬ ВПРАВЕ ТРЕБОВАТЬ ЗАМЕНЫ ТОВАРА ИЛИ ВОЗВРАТА УПЛАЧЕННОЙ ЗА НЕГО ДЕНЕЖНОЙ СУММ</w:t>
      </w:r>
      <w:r>
        <w:t>Ы ПО ИСТЕЧЕНИИ 30 ДНЕЙ СО ДНЯ ПЕРЕДАЧИ ТОВАРА ПРОДАВЦОМ ПОТРЕБИТЕЛЮ ПРИ ОБНАРУЖЕНИИ СУЩЕСТВЕННОГО НЕДОСТАТКА В ТОВАРЕ ИЛИ НАРУШЕНИИ СРОКОВ БЕЗВОЗМЕЗДНОГО УСТРАНЕНИЯ НЕДОСТАТКОВ ТОВАРА</w:t>
      </w:r>
    </w:p>
    <w:p w:rsidR="00000000" w:rsidRDefault="008146B9">
      <w:pPr>
        <w:pStyle w:val="ConsPlusNormal"/>
        <w:jc w:val="center"/>
      </w:pPr>
      <w:r>
        <w:t>(в ред. постановления Совмина от 22.12.2018 N 935)</w:t>
      </w:r>
    </w:p>
    <w:p w:rsidR="00000000" w:rsidRDefault="008146B9">
      <w:pPr>
        <w:pStyle w:val="ConsPlusNormal"/>
      </w:pPr>
    </w:p>
    <w:p w:rsidR="00000000" w:rsidRDefault="008146B9">
      <w:pPr>
        <w:pStyle w:val="ConsPlusNormal"/>
        <w:ind w:firstLine="540"/>
        <w:jc w:val="both"/>
      </w:pPr>
      <w:r>
        <w:t>1. Автомобили, тракт</w:t>
      </w:r>
      <w:r>
        <w:t>оры, прицепы, мотовелотовары (мопеды, мотовелосипеды, мотоциклы, мотороллеры, снегоходы, квадроциклы и иная подобная мототехника с электрическим или бензиновым приводом).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2. Кузова, кабины, шасси, рамы, двигатели к автомобилям, тракторам.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3. Прогулочные су</w:t>
      </w:r>
      <w:r>
        <w:t>да и другие плавучие средства бытового назначения.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4. Средства малой механизации садово-огородного применения.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5. Мебель с механизмами трансформации, приводимыми в движение электроприводом.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6. Электробытовые товары (холодильники, морозильники, стиральные машины автоматические и полуавтоматические, посудомоечные машины, варочные панели, электроплиты с духовым шкафом, электрошкафы жарочные автоматические или с элементами программного управления</w:t>
      </w:r>
      <w:r>
        <w:t>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7. Телевизоры, видеомониторы, видеоаппаратура, комбинированная радиоэлектронная аппаратура, обладающая двумя и более функциями.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8. Компьютеры персональные, планшеты, ноутбуки и периферийные устройства к ним.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lastRenderedPageBreak/>
        <w:t>9. Отопительное оборудование (котлы и аппарат</w:t>
      </w:r>
      <w:r>
        <w:t>ы отопительные автоматические или с элементами программного управления).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10. Телекоммуникационное оборудование бытового назначения, обладающее двумя и более функциями и имеющее сенсорный экран или элементы программного управления.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11. Фотоаппараты и фотока</w:t>
      </w:r>
      <w:r>
        <w:t>меры цифровые.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12. Часы электронно-механические и электронные с двумя и более функциями.</w:t>
      </w: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nformat"/>
        <w:jc w:val="both"/>
      </w:pPr>
      <w:r>
        <w:t xml:space="preserve">                                                  УТВЕРЖДЕНО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Постановление</w:t>
      </w:r>
    </w:p>
    <w:p w:rsidR="00000000" w:rsidRDefault="008146B9">
      <w:pPr>
        <w:pStyle w:val="ConsPlusNonformat"/>
        <w:jc w:val="both"/>
      </w:pPr>
      <w:r>
        <w:t xml:space="preserve">                                     </w:t>
      </w:r>
      <w:r>
        <w:t xml:space="preserve">             Совета Министров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14.06.2002 N 778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(в редакции постановления</w:t>
      </w:r>
    </w:p>
    <w:p w:rsidR="00000000" w:rsidRDefault="008146B9">
      <w:pPr>
        <w:pStyle w:val="ConsPlusNonformat"/>
        <w:jc w:val="both"/>
      </w:pPr>
      <w:r>
        <w:t xml:space="preserve">             </w:t>
      </w:r>
      <w:r>
        <w:t xml:space="preserve">                                     Совета Министров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Республики Беларусь</w:t>
      </w:r>
    </w:p>
    <w:p w:rsidR="00000000" w:rsidRDefault="008146B9">
      <w:pPr>
        <w:pStyle w:val="ConsPlusNonformat"/>
        <w:jc w:val="both"/>
      </w:pPr>
      <w:r>
        <w:t xml:space="preserve">                                                  22.12.2018 N 935)</w:t>
      </w:r>
    </w:p>
    <w:p w:rsidR="00000000" w:rsidRDefault="008146B9">
      <w:pPr>
        <w:pStyle w:val="ConsPlusNormal"/>
      </w:pPr>
    </w:p>
    <w:p w:rsidR="00000000" w:rsidRDefault="008146B9">
      <w:pPr>
        <w:pStyle w:val="ConsPlusTitle"/>
        <w:jc w:val="center"/>
      </w:pPr>
      <w:bookmarkStart w:id="5" w:name="Par187"/>
      <w:bookmarkEnd w:id="5"/>
      <w:r>
        <w:t>ПЕРЕЧЕНЬ</w:t>
      </w:r>
    </w:p>
    <w:p w:rsidR="00000000" w:rsidRDefault="008146B9">
      <w:pPr>
        <w:pStyle w:val="ConsPlusTitle"/>
        <w:jc w:val="center"/>
      </w:pPr>
      <w:r>
        <w:t>НЕПРОДОВОЛЬСТВЕННЫХ ТОВАРОВ НАДЛЕЖАЩЕГО КА</w:t>
      </w:r>
      <w:r>
        <w:t>ЧЕСТВА, НЕ ПОДЛЕЖАЩИХ ОБМЕНУ И ВОЗВРАТУ</w:t>
      </w:r>
    </w:p>
    <w:p w:rsidR="00000000" w:rsidRDefault="008146B9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8146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Совмина от 22.12.2018 N 935,</w:t>
            </w:r>
          </w:p>
          <w:p w:rsidR="00000000" w:rsidRDefault="008146B9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10.05.2019 N 287, от 15.04.2020 N 232)</w:t>
            </w:r>
          </w:p>
        </w:tc>
      </w:tr>
    </w:tbl>
    <w:p w:rsidR="00000000" w:rsidRDefault="008146B9">
      <w:pPr>
        <w:pStyle w:val="ConsPlusNormal"/>
      </w:pPr>
    </w:p>
    <w:p w:rsidR="00000000" w:rsidRDefault="008146B9">
      <w:pPr>
        <w:pStyle w:val="ConsPlusNormal"/>
        <w:ind w:firstLine="540"/>
        <w:jc w:val="both"/>
      </w:pPr>
      <w:r>
        <w:t>1. Текстильные товары (ткани из волокон всех видов, трикотажное и гарди</w:t>
      </w:r>
      <w:r>
        <w:t>нное полотно, мех искусственный), лентоткацкие изделия (ленты, кружево, тесьма, шнуры, бахрома), ковровые изделия, провода, шнуры, кабели, линолеум, багет, пленка, клеенка и иные метражные товары.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2. Паркет, ламинат, пробковый пол, настенная пробка, плитка</w:t>
      </w:r>
      <w:r>
        <w:t xml:space="preserve"> керамическая и керамогранитная, обои.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3. Белье нательное, белье для новорожденных и детей ясельного возраста из всех видов тканей, бельевые трикотажные изделия, кроме спортивных, корсетные изделия.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4. Чулочно-носочные изделия.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 xml:space="preserve">5. Ювелирные изделия из </w:t>
      </w:r>
      <w:r>
        <w:t>драгоценных металлов, с драгоценными камнями, из драгоценных металлов со вставками из полудрагоценных и синтетических камней, ограненные драгоценные камни, изделия из жемчуга и янтаря.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6. Бижутерия.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7. Технически сложные товары бытового назначения (эле</w:t>
      </w:r>
      <w:r>
        <w:t>ктрические бытовые машины и приборы, электрические нагревательные приборы, электроинструменты, электрические контрольно-измерительные приборы, телерадиотовары, электромузыкальные инструменты, фотоаппараты и фотокамеры цифровые, киноаппаратура любительская,</w:t>
      </w:r>
      <w:r>
        <w:t xml:space="preserve"> телекоммуникационное оборудование бытового назначения, обладающее двумя и более функциями и имеющее сенсорный экран или элементы программного управления, часы, компьютеры персональные, планшеты, ноутбуки, печатающие устройства, мониторы (дисплеи), сканеры</w:t>
      </w:r>
      <w:r>
        <w:t>, игровые приставки с элементами программного управления, прочие устройства ввода и вывода, копировально-множительные машины, газонокосилки (триммеры) с электрическим или бензиновым приводом, бензопилы, швейные машины, машины и аппараты вязальные, машины р</w:t>
      </w:r>
      <w:r>
        <w:t xml:space="preserve">аскройные, для шитья меха, обметочные и стачивающе-обметочные, бытовая газовая аппаратура и иные товары с питанием от сети переменного тока), на которые установлены гарантийные сроки и в техническом паспорте </w:t>
      </w:r>
      <w:r>
        <w:lastRenderedPageBreak/>
        <w:t>(заменяющем его документе) которых имеется отмет</w:t>
      </w:r>
      <w:r>
        <w:t>ка о дате продажи.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8. Автомобили, тракторы, прицепы, мотовелотовары (велосипеды, мопеды, мотовелосипеды, мотоциклы, мотороллеры, снегоходы, квадроциклы и иная подобная мототехника с двигателем внутреннего сгорания или электродвигателем).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9. Кузова, кабины,</w:t>
      </w:r>
      <w:r>
        <w:t xml:space="preserve"> шасси, рамы, двигатели к автомобилям, тракторам.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10. Прогулочные суда и иные плавучие средства бытового назначения.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11. Средства малой механизации садово-огородного применения с двигателем внутреннего сгорания или электродвигателем.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12. Мебельные гарнитур</w:t>
      </w:r>
      <w:r>
        <w:t>ы и наборы, мебель с механизмами трансформации, приводимыми в движение электроприводом.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13. Парфюмерно-косметические товары.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14. Маникюрные и педикюрные инструменты и наборы.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15. Игрушки, карнавальные принадлежности (костюмы, маски, полумаски).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16. Товары бытовой химии.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17. Фотопленка, фотобумага, фотохимикаты.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18. Ручки всех видов, автоматические карандаши, стержни, маркеры, фломастеры и иные аналогичные товары.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19. Носители аудио-, видео- и иных видов информации.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20. Печатные и</w:t>
      </w:r>
      <w:r>
        <w:t>здания, в том числе почтовые марки, маркированные конверты и маркированные почтовые карточки.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21. Предметы личной гигиены (зубные щетки, расчески, бигуди для волос, губки, парики, шиньоны, лезвия для бритья и другие аналогичные товары).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 xml:space="preserve">22. Товары </w:t>
      </w:r>
      <w:r>
        <w:t>для профилактики и лечения заболеваний в домашних условиях (предметы санитарной гигиены из металла, резины, текстиля и других материалов, инструменты, приборы и аппаратура медицинские, линзы для очков, контактные линзы, предметы по уходу за детьми).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23</w:t>
      </w:r>
      <w:r>
        <w:t>. Лекарственные средства.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24. Ветеринарные средства.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25. Изделия из полимерных материалов, контактирующие с пищевыми продуктами, в том числе для разового использования (посуда и принадлежности столовые и кухонные, емкости и упаковочные материалы для хранен</w:t>
      </w:r>
      <w:r>
        <w:t>ия и транспортировки пищевых продуктов бытового назначения, в том числе для разового использования).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26. Животные, птицы, рыбы, корма для животных, птиц, рыб.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27. Цветы, растения, семена.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28. Товары секс-шопов специального назначения.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29. Т</w:t>
      </w:r>
      <w:r>
        <w:t>абачные изделия.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30. Жидкость для электронных систем курения. &lt;*&gt;</w:t>
      </w:r>
    </w:p>
    <w:p w:rsidR="00000000" w:rsidRDefault="008146B9">
      <w:pPr>
        <w:pStyle w:val="ConsPlusNormal"/>
        <w:jc w:val="both"/>
      </w:pPr>
      <w:r>
        <w:t>(п. 30 в ред. постановления Совмина от 10.05.2019 N 287)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30-1. Нетабачные никотиносодержащие изделия.</w:t>
      </w:r>
    </w:p>
    <w:p w:rsidR="00000000" w:rsidRDefault="008146B9">
      <w:pPr>
        <w:pStyle w:val="ConsPlusNormal"/>
        <w:jc w:val="both"/>
      </w:pPr>
      <w:r>
        <w:t>(п. 30-1 введен постановлением Совмина от 15.04.2020 N 232)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lastRenderedPageBreak/>
        <w:t>31. Гражданское оружие, сост</w:t>
      </w:r>
      <w:r>
        <w:t>авные части и компоненты гражданского огнестрельного оружия, патроны к нему, порох, пиротехнические изделия.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32. Элементы питания.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33. Наушники. &lt;*&gt;</w:t>
      </w:r>
    </w:p>
    <w:p w:rsidR="00000000" w:rsidRDefault="008146B9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8146B9">
      <w:pPr>
        <w:pStyle w:val="ConsPlusNormal"/>
        <w:spacing w:before="200"/>
        <w:ind w:firstLine="540"/>
        <w:jc w:val="both"/>
      </w:pPr>
      <w:bookmarkStart w:id="6" w:name="Par229"/>
      <w:bookmarkEnd w:id="6"/>
      <w:r>
        <w:t>&lt;*&gt; За исключением товаров, упакованных в герметичную (вак</w:t>
      </w:r>
      <w:r>
        <w:t>уумную) потребительскую упаковку, а также в потребительскую упаковку, обеспечивающую возможность установить, что товар не был в употреблении.</w:t>
      </w:r>
    </w:p>
    <w:p w:rsidR="00000000" w:rsidRDefault="008146B9">
      <w:pPr>
        <w:pStyle w:val="ConsPlusNormal"/>
      </w:pPr>
    </w:p>
    <w:p w:rsidR="00000000" w:rsidRDefault="008146B9">
      <w:pPr>
        <w:pStyle w:val="ConsPlusNormal"/>
      </w:pPr>
    </w:p>
    <w:p w:rsidR="00000000" w:rsidRDefault="008146B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46B9" w:rsidRDefault="008146B9">
      <w:pPr>
        <w:pStyle w:val="ConsPlusNormal"/>
        <w:rPr>
          <w:sz w:val="16"/>
          <w:szCs w:val="16"/>
        </w:rPr>
      </w:pPr>
    </w:p>
    <w:sectPr w:rsidR="008146B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946F6A"/>
    <w:rsid w:val="008146B9"/>
    <w:rsid w:val="00946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2942</Words>
  <Characters>16775</Characters>
  <Application>Microsoft Office Word</Application>
  <DocSecurity>2</DocSecurity>
  <Lines>139</Lines>
  <Paragraphs>39</Paragraphs>
  <ScaleCrop>false</ScaleCrop>
  <Company>КонсультантПлюс Версия 4018.00.51</Company>
  <LinksUpToDate>false</LinksUpToDate>
  <CharactersWithSpaces>19678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creator>User</dc:creator>
  <cp:lastModifiedBy>User</cp:lastModifiedBy>
  <cp:revision>2</cp:revision>
  <dcterms:created xsi:type="dcterms:W3CDTF">2021-06-10T06:23:00Z</dcterms:created>
  <dcterms:modified xsi:type="dcterms:W3CDTF">2021-06-10T06:23:00Z</dcterms:modified>
</cp:coreProperties>
</file>