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B32D8" w:rsidRDefault="00BB32D8" w:rsidP="00994BE8">
      <w:pPr>
        <w:ind w:left="1416" w:firstLine="708"/>
        <w:jc w:val="both"/>
        <w:rPr>
          <w:rFonts w:ascii="Times New Roman" w:eastAsiaTheme="minorHAnsi" w:hAnsi="Times New Roman"/>
          <w:b/>
          <w:sz w:val="28"/>
          <w:szCs w:val="28"/>
        </w:rPr>
      </w:pPr>
      <w:r>
        <w:rPr>
          <w:rFonts w:ascii="Times New Roman" w:hAnsi="Times New Roman"/>
          <w:b/>
          <w:sz w:val="28"/>
          <w:szCs w:val="28"/>
        </w:rPr>
        <w:t>Лечение никотиновой зависимости</w:t>
      </w:r>
    </w:p>
    <w:p w:rsidR="00BB32D8" w:rsidRDefault="00BB32D8" w:rsidP="00BB32D8">
      <w:pPr>
        <w:jc w:val="both"/>
        <w:rPr>
          <w:rFonts w:ascii="Times New Roman" w:hAnsi="Times New Roman"/>
          <w:sz w:val="28"/>
          <w:szCs w:val="28"/>
        </w:rPr>
      </w:pPr>
      <w:r>
        <w:rPr>
          <w:rFonts w:ascii="Times New Roman" w:hAnsi="Times New Roman"/>
          <w:sz w:val="28"/>
          <w:szCs w:val="28"/>
        </w:rPr>
        <w:t xml:space="preserve">Курение является причиной смерти, которую легче всего предотвратить. Никотин – основное вещество в табачных продуктах, вызывающее зависимость, воздействует, прежде всего, на центральную нервную систему, сердечнососудистую и эндокринную системы, является непосредственной причиной онкологических заболеваний. Зависимость от никотина развивается постепенно. В переходе от состояния здоровья можно выделить несколько стадий от эпизодического употребления до развития синдрома зависимости от табака. Основной причиной развития синдрома зависимости от табака и синдрома отмены табака является употребление любых табачных изделий, электронных средств доставки никотина, электронных средств нагревания табака, в результате чего в артериальную кровь человека доставляется никотин. В среднем достаточно 7 секунд после вдыхания табачного дыма, пара электронных средств доставки никотина или аэрозоля электронных средств нагревания табака, чтобы никотин достиг мозга. Никотин взаимодействует с никотиновыми </w:t>
      </w:r>
      <w:proofErr w:type="spellStart"/>
      <w:r>
        <w:rPr>
          <w:rFonts w:ascii="Times New Roman" w:hAnsi="Times New Roman"/>
          <w:sz w:val="28"/>
          <w:szCs w:val="28"/>
        </w:rPr>
        <w:t>ацетилхолиновыми</w:t>
      </w:r>
      <w:proofErr w:type="spellEnd"/>
      <w:r>
        <w:rPr>
          <w:rFonts w:ascii="Times New Roman" w:hAnsi="Times New Roman"/>
          <w:sz w:val="28"/>
          <w:szCs w:val="28"/>
        </w:rPr>
        <w:t xml:space="preserve"> рецепторами, в результате чего происходит высвобождение дофамина и других </w:t>
      </w:r>
      <w:proofErr w:type="spellStart"/>
      <w:r>
        <w:rPr>
          <w:rFonts w:ascii="Times New Roman" w:hAnsi="Times New Roman"/>
          <w:sz w:val="28"/>
          <w:szCs w:val="28"/>
        </w:rPr>
        <w:t>нейромедиаторов</w:t>
      </w:r>
      <w:proofErr w:type="spellEnd"/>
      <w:r>
        <w:rPr>
          <w:rFonts w:ascii="Times New Roman" w:hAnsi="Times New Roman"/>
          <w:sz w:val="28"/>
          <w:szCs w:val="28"/>
        </w:rPr>
        <w:t xml:space="preserve">, что является положительным подкреплением для развития никотиновой зависимости. При прекращении такого взаимодействия развиваются симптомы отмены, которые включают в себя влечение к табаку или другим табачным продуктам, тревогу, снижение концентрации внимания, раздражительность или беспокойство, недомогание и слабость, </w:t>
      </w:r>
      <w:proofErr w:type="spellStart"/>
      <w:r>
        <w:rPr>
          <w:rFonts w:ascii="Times New Roman" w:hAnsi="Times New Roman"/>
          <w:sz w:val="28"/>
          <w:szCs w:val="28"/>
        </w:rPr>
        <w:t>дисфорическое</w:t>
      </w:r>
      <w:proofErr w:type="spellEnd"/>
      <w:r>
        <w:rPr>
          <w:rFonts w:ascii="Times New Roman" w:hAnsi="Times New Roman"/>
          <w:sz w:val="28"/>
          <w:szCs w:val="28"/>
        </w:rPr>
        <w:t xml:space="preserve"> настроение, усиление кашля, усиление аппетита, бессонницу. </w:t>
      </w:r>
    </w:p>
    <w:p w:rsidR="00BB32D8" w:rsidRDefault="00BB32D8" w:rsidP="00BB32D8">
      <w:pPr>
        <w:jc w:val="both"/>
        <w:rPr>
          <w:rFonts w:ascii="Times New Roman" w:hAnsi="Times New Roman"/>
          <w:sz w:val="28"/>
          <w:szCs w:val="28"/>
        </w:rPr>
      </w:pPr>
      <w:r>
        <w:rPr>
          <w:rFonts w:ascii="Times New Roman" w:hAnsi="Times New Roman"/>
          <w:sz w:val="28"/>
          <w:szCs w:val="28"/>
        </w:rPr>
        <w:t xml:space="preserve">Различают следующие стадии развития зависимости от никотина на примере курения сигарет: </w:t>
      </w:r>
    </w:p>
    <w:p w:rsidR="00BB32D8" w:rsidRDefault="00BB32D8" w:rsidP="00994BE8">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Эпизодический этап курения предполагает, что количество выкуренных сигарет не превышает пяти штук за 7-10 дней. Предпочтения определенных марок сигарет ещё нет. </w:t>
      </w:r>
    </w:p>
    <w:p w:rsidR="00BB32D8" w:rsidRDefault="00BB32D8" w:rsidP="00994BE8">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Систематическое курение табака означает, что ежедневно выкуривается от двух до шести сигарет. На данном этапе зависимости начинается формирование предпочтений определенных сортов табака или марок сигарет. Появление влечения к табаку знаменует переход этапа систематического курения в его первую стадию. Человека тянет курить, при этом употребляется все больше сигарет. Появляется чувство, что курение повышает работоспособность, улучшает самочувствие. Физическая зависимость отсутствует. При прекращении курения синдром отмены не развивается. Возможен лишь незначительный физический дискомфорт. Толерантность к никотину растет. Продолжительность стадии 3-5 лет. Скорость развития никотинового синдрома сугубо индивидуальна и зависит от многих причин: возраста, пола, физического состояния индивида. Большинство курильщиков пытаются бросить курить. Продолжительность </w:t>
      </w:r>
      <w:r>
        <w:rPr>
          <w:rFonts w:ascii="Times New Roman" w:hAnsi="Times New Roman" w:cs="Times New Roman"/>
          <w:sz w:val="28"/>
          <w:szCs w:val="28"/>
        </w:rPr>
        <w:lastRenderedPageBreak/>
        <w:t>ремиссий бывает различной. Причиной срывов является выраженная психическая зависимость.</w:t>
      </w:r>
    </w:p>
    <w:p w:rsidR="00BB32D8" w:rsidRDefault="00BB32D8" w:rsidP="00994BE8">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 При начальной стадии зависимости курение носит систематический характер, употребляется все больше сигарет. Появляется объективной чувство, что курение повышает работоспособность, улучшается самочувствие. Под влиянием никотина у зависимых от него лиц улучшается кратковременная память, уменьшается время реакции, заостряется внимание. В то же время, согласно многим свидетельствам, курение позволяет зависимым от никотина людям легче переносить стресс. Возможно, этот последний эффект связан не столько с действ</w:t>
      </w:r>
      <w:bookmarkStart w:id="0" w:name="_GoBack"/>
      <w:bookmarkEnd w:id="0"/>
      <w:r>
        <w:rPr>
          <w:rFonts w:ascii="Times New Roman" w:hAnsi="Times New Roman" w:cs="Times New Roman"/>
          <w:sz w:val="28"/>
          <w:szCs w:val="28"/>
        </w:rPr>
        <w:t xml:space="preserve">ием никотина, сколько с самим процессом курения (психический комфорт в интоксикации). Явные признаки соматических, неврологических или психических изменений отсутствуют. Продолжительность первой стадии 3-5 лет. </w:t>
      </w:r>
    </w:p>
    <w:p w:rsidR="00BB32D8" w:rsidRDefault="00BB32D8" w:rsidP="00994BE8">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 xml:space="preserve">Для второй стадии зависимости характерно потребление больших количеств потребления никотина (1-2 пачек в день), что свидетельствует о становлении высокой толерантности. В средней стадии толерантность достигает апогея. Элементы физического влечения могут проявляться в виде утреннего кашля, чувство дискомфорта, постоянного желания курить. Первые симптомы соматического неблагополучия проявляются в виде бронхита, начальных стадиях заболевания желудка, редких, быстро проходящих неприятных ощущений в области сердца, изменений пульса, колебания артериального давления. </w:t>
      </w:r>
      <w:proofErr w:type="spellStart"/>
      <w:r>
        <w:rPr>
          <w:rFonts w:ascii="Times New Roman" w:hAnsi="Times New Roman" w:cs="Times New Roman"/>
          <w:sz w:val="28"/>
          <w:szCs w:val="28"/>
        </w:rPr>
        <w:t>Неврозоподобная</w:t>
      </w:r>
      <w:proofErr w:type="spellEnd"/>
      <w:r>
        <w:rPr>
          <w:rFonts w:ascii="Times New Roman" w:hAnsi="Times New Roman" w:cs="Times New Roman"/>
          <w:sz w:val="28"/>
          <w:szCs w:val="28"/>
        </w:rPr>
        <w:t xml:space="preserve"> симптоматика легкая, при умеренном курении или воздержании быстро проходящая, сводится к </w:t>
      </w:r>
      <w:proofErr w:type="spellStart"/>
      <w:r>
        <w:rPr>
          <w:rFonts w:ascii="Times New Roman" w:hAnsi="Times New Roman" w:cs="Times New Roman"/>
          <w:sz w:val="28"/>
          <w:szCs w:val="28"/>
        </w:rPr>
        <w:t>неприятныим</w:t>
      </w:r>
      <w:proofErr w:type="spellEnd"/>
      <w:r>
        <w:rPr>
          <w:rFonts w:ascii="Times New Roman" w:hAnsi="Times New Roman" w:cs="Times New Roman"/>
          <w:sz w:val="28"/>
          <w:szCs w:val="28"/>
        </w:rPr>
        <w:t xml:space="preserve"> ощущениям в голове, нарушению сна, повышению раздражительности. Некоторому малозаметному снижению работоспособности. </w:t>
      </w:r>
    </w:p>
    <w:p w:rsidR="00BB32D8" w:rsidRDefault="00BB32D8" w:rsidP="00994BE8">
      <w:pPr>
        <w:pStyle w:val="a3"/>
        <w:numPr>
          <w:ilvl w:val="0"/>
          <w:numId w:val="2"/>
        </w:numPr>
        <w:ind w:left="0" w:firstLine="851"/>
        <w:jc w:val="both"/>
        <w:rPr>
          <w:rFonts w:ascii="Times New Roman" w:hAnsi="Times New Roman" w:cs="Times New Roman"/>
          <w:sz w:val="28"/>
          <w:szCs w:val="28"/>
        </w:rPr>
      </w:pPr>
      <w:r>
        <w:rPr>
          <w:rFonts w:ascii="Times New Roman" w:hAnsi="Times New Roman" w:cs="Times New Roman"/>
          <w:sz w:val="28"/>
          <w:szCs w:val="28"/>
        </w:rPr>
        <w:t>Продолжительность стадии 3 индивидуальна, в среднем составляет от пяти до пятнадцати - двадцати лет. При конечной (третьей) стадии зависимости толерантность к никотину падает. Высокие дозы никотина вызывают явления дискомфорта. Острота психической зависимости снижается, комфортных состояний практически не бывает. Курение становится автоматическим. Физическое влечение проявляется в виде неглубокой абстиненции. Её проявления достигают пика через 24-48 часов. К ним относятся чувство тревоги, мышечный вегетативный дискомфорт</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 xml:space="preserve"> нарушения сна, раздражительность, нарушение способности концентрировать внимание, сонливость, повышенный аппетит, употребление большого количества жидкости, головная боль, усиление кашля в утренние часы, страстное желание покурить, выкурить сигарету натощак. Выраженность этих симптомов снижается через две недели. Соматически отмечаются признаки изменения сердечно - сосудистой системы, </w:t>
      </w:r>
      <w:proofErr w:type="spellStart"/>
      <w:r>
        <w:rPr>
          <w:rFonts w:ascii="Times New Roman" w:hAnsi="Times New Roman" w:cs="Times New Roman"/>
          <w:sz w:val="28"/>
          <w:szCs w:val="28"/>
        </w:rPr>
        <w:t>предрака</w:t>
      </w:r>
      <w:proofErr w:type="spellEnd"/>
      <w:r>
        <w:rPr>
          <w:rFonts w:ascii="Times New Roman" w:hAnsi="Times New Roman" w:cs="Times New Roman"/>
          <w:sz w:val="28"/>
          <w:szCs w:val="28"/>
        </w:rPr>
        <w:t xml:space="preserve"> и рака, а также выраженной неврастении. Поскольку синдром зависимости от табака и синдром отмены табака характеризуются наличием никотиновой </w:t>
      </w:r>
      <w:r>
        <w:rPr>
          <w:rFonts w:ascii="Times New Roman" w:hAnsi="Times New Roman" w:cs="Times New Roman"/>
          <w:sz w:val="28"/>
          <w:szCs w:val="28"/>
        </w:rPr>
        <w:lastRenderedPageBreak/>
        <w:t xml:space="preserve">зависимости, консервативное лечение обоих заболеваний включает лечение никотиновой зависимости. </w:t>
      </w:r>
    </w:p>
    <w:p w:rsidR="00BB32D8" w:rsidRDefault="00BB32D8" w:rsidP="00994BE8">
      <w:pPr>
        <w:pStyle w:val="a3"/>
        <w:ind w:left="0"/>
        <w:jc w:val="both"/>
        <w:rPr>
          <w:rFonts w:ascii="Times New Roman" w:hAnsi="Times New Roman" w:cs="Times New Roman"/>
          <w:sz w:val="28"/>
          <w:szCs w:val="28"/>
        </w:rPr>
      </w:pPr>
      <w:r>
        <w:rPr>
          <w:rFonts w:ascii="Times New Roman" w:hAnsi="Times New Roman" w:cs="Times New Roman"/>
          <w:sz w:val="28"/>
          <w:szCs w:val="28"/>
        </w:rPr>
        <w:t>Лечение никотиновой зависимости проводится с учетом степени ее выраженности. У каждого курящего своя история потребления табачной продукции и поэтому требует индивидуального подхода в лечении. Пройти лечение от табачной зависимости можно в наркологических диспансерах Республики Беларусь, в том числе</w:t>
      </w:r>
    </w:p>
    <w:p w:rsidR="00BB32D8" w:rsidRDefault="00BB32D8" w:rsidP="00994BE8">
      <w:pPr>
        <w:pStyle w:val="a3"/>
        <w:ind w:left="0"/>
        <w:jc w:val="both"/>
        <w:rPr>
          <w:rFonts w:ascii="Times New Roman" w:hAnsi="Times New Roman" w:cs="Times New Roman"/>
          <w:sz w:val="28"/>
          <w:szCs w:val="28"/>
        </w:rPr>
      </w:pPr>
      <w:r>
        <w:rPr>
          <w:rFonts w:ascii="Times New Roman" w:hAnsi="Times New Roman" w:cs="Times New Roman"/>
          <w:sz w:val="28"/>
          <w:szCs w:val="28"/>
        </w:rPr>
        <w:t xml:space="preserve"> Учреждение здравоохранения «Минский областной клинический центр «Психиатрия-наркология» </w:t>
      </w:r>
      <w:proofErr w:type="gramStart"/>
      <w:r>
        <w:rPr>
          <w:rFonts w:ascii="Times New Roman" w:hAnsi="Times New Roman" w:cs="Times New Roman"/>
          <w:sz w:val="28"/>
          <w:szCs w:val="28"/>
        </w:rPr>
        <w:t>г</w:t>
      </w:r>
      <w:proofErr w:type="gramEnd"/>
      <w:r>
        <w:rPr>
          <w:rFonts w:ascii="Times New Roman" w:hAnsi="Times New Roman" w:cs="Times New Roman"/>
          <w:sz w:val="28"/>
          <w:szCs w:val="28"/>
        </w:rPr>
        <w:t xml:space="preserve">. Минск ул. П.Бровки, 7  (29)1017373 (29)7746659 https://mokc.by/. Государственное учреждение «Республиканский научно-практический центр психического здоровья» г. Минск ул. </w:t>
      </w:r>
      <w:proofErr w:type="spellStart"/>
      <w:r>
        <w:rPr>
          <w:rFonts w:ascii="Times New Roman" w:hAnsi="Times New Roman" w:cs="Times New Roman"/>
          <w:sz w:val="28"/>
          <w:szCs w:val="28"/>
        </w:rPr>
        <w:t>Долгиновский</w:t>
      </w:r>
      <w:proofErr w:type="spellEnd"/>
      <w:r>
        <w:rPr>
          <w:rFonts w:ascii="Times New Roman" w:hAnsi="Times New Roman" w:cs="Times New Roman"/>
          <w:sz w:val="28"/>
          <w:szCs w:val="28"/>
        </w:rPr>
        <w:t xml:space="preserve"> тракт, 152 (8017) 289046 https://www.mentalhealth.b y</w:t>
      </w:r>
    </w:p>
    <w:p w:rsidR="00BB32D8" w:rsidRDefault="00BB32D8" w:rsidP="00BB32D8">
      <w:pPr>
        <w:tabs>
          <w:tab w:val="left" w:pos="3420"/>
        </w:tabs>
        <w:jc w:val="right"/>
        <w:rPr>
          <w:rFonts w:ascii="Times New Roman" w:hAnsi="Times New Roman"/>
          <w:sz w:val="28"/>
          <w:szCs w:val="28"/>
        </w:rPr>
      </w:pPr>
      <w:r>
        <w:tab/>
      </w:r>
      <w:r>
        <w:rPr>
          <w:rFonts w:ascii="Times New Roman" w:hAnsi="Times New Roman"/>
          <w:sz w:val="28"/>
          <w:szCs w:val="28"/>
        </w:rPr>
        <w:t xml:space="preserve">Врач-психиатр-нарколог </w:t>
      </w:r>
      <w:proofErr w:type="spellStart"/>
      <w:r>
        <w:rPr>
          <w:rFonts w:ascii="Times New Roman" w:hAnsi="Times New Roman"/>
          <w:sz w:val="28"/>
          <w:szCs w:val="28"/>
        </w:rPr>
        <w:t>Базылевич</w:t>
      </w:r>
      <w:proofErr w:type="spellEnd"/>
      <w:r>
        <w:rPr>
          <w:rFonts w:ascii="Times New Roman" w:hAnsi="Times New Roman"/>
          <w:sz w:val="28"/>
          <w:szCs w:val="28"/>
        </w:rPr>
        <w:t xml:space="preserve"> С.А.</w:t>
      </w:r>
    </w:p>
    <w:p w:rsidR="00BB32D8" w:rsidRDefault="00BB32D8" w:rsidP="00BB32D8">
      <w:pPr>
        <w:rPr>
          <w:rFonts w:ascii="Times New Roman" w:hAnsi="Times New Roman"/>
          <w:sz w:val="28"/>
          <w:szCs w:val="28"/>
        </w:rPr>
      </w:pPr>
    </w:p>
    <w:sectPr w:rsidR="00BB32D8" w:rsidSect="00610C09">
      <w:pgSz w:w="11906" w:h="16838"/>
      <w:pgMar w:top="851"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861E89"/>
    <w:multiLevelType w:val="multilevel"/>
    <w:tmpl w:val="32D8021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46FD2B05"/>
    <w:multiLevelType w:val="hybridMultilevel"/>
    <w:tmpl w:val="64FC9A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1D700B"/>
    <w:rsid w:val="00083667"/>
    <w:rsid w:val="001D700B"/>
    <w:rsid w:val="00284DB0"/>
    <w:rsid w:val="00374F4A"/>
    <w:rsid w:val="004B18D6"/>
    <w:rsid w:val="00610C09"/>
    <w:rsid w:val="006D736D"/>
    <w:rsid w:val="007730BB"/>
    <w:rsid w:val="007F6B43"/>
    <w:rsid w:val="00994BE8"/>
    <w:rsid w:val="00BB32D8"/>
    <w:rsid w:val="00C110FB"/>
    <w:rsid w:val="00CF7AAE"/>
    <w:rsid w:val="00FD4BB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D4BB9"/>
    <w:pPr>
      <w:spacing w:line="254" w:lineRule="auto"/>
    </w:pPr>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B32D8"/>
    <w:pPr>
      <w:spacing w:line="256" w:lineRule="auto"/>
      <w:ind w:left="720"/>
      <w:contextualSpacing/>
    </w:pPr>
    <w:rPr>
      <w:rFonts w:asciiTheme="minorHAnsi" w:eastAsiaTheme="minorHAnsi" w:hAnsiTheme="minorHAnsi" w:cstheme="minorBidi"/>
    </w:rPr>
  </w:style>
  <w:style w:type="paragraph" w:customStyle="1" w:styleId="ConsPlusNormal">
    <w:name w:val="ConsPlusNormal"/>
    <w:rsid w:val="00BB32D8"/>
    <w:pPr>
      <w:autoSpaceDE w:val="0"/>
      <w:autoSpaceDN w:val="0"/>
      <w:adjustRightInd w:val="0"/>
      <w:spacing w:after="0" w:line="240" w:lineRule="auto"/>
    </w:pPr>
    <w:rPr>
      <w:rFonts w:ascii="Times New Roman" w:eastAsia="Times New Roman" w:hAnsi="Times New Roman" w:cs="Times New Roman"/>
      <w:sz w:val="30"/>
      <w:szCs w:val="30"/>
      <w:lang w:eastAsia="ru-RU"/>
    </w:rPr>
  </w:style>
  <w:style w:type="paragraph" w:styleId="a4">
    <w:name w:val="Balloon Text"/>
    <w:basedOn w:val="a"/>
    <w:link w:val="a5"/>
    <w:uiPriority w:val="99"/>
    <w:semiHidden/>
    <w:unhideWhenUsed/>
    <w:rsid w:val="006D736D"/>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6D736D"/>
    <w:rPr>
      <w:rFonts w:ascii="Segoe UI" w:eastAsia="Calibr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241372415">
      <w:bodyDiv w:val="1"/>
      <w:marLeft w:val="0"/>
      <w:marRight w:val="0"/>
      <w:marTop w:val="0"/>
      <w:marBottom w:val="0"/>
      <w:divBdr>
        <w:top w:val="none" w:sz="0" w:space="0" w:color="auto"/>
        <w:left w:val="none" w:sz="0" w:space="0" w:color="auto"/>
        <w:bottom w:val="none" w:sz="0" w:space="0" w:color="auto"/>
        <w:right w:val="none" w:sz="0" w:space="0" w:color="auto"/>
      </w:divBdr>
    </w:div>
    <w:div w:id="1375884571">
      <w:bodyDiv w:val="1"/>
      <w:marLeft w:val="0"/>
      <w:marRight w:val="0"/>
      <w:marTop w:val="0"/>
      <w:marBottom w:val="0"/>
      <w:divBdr>
        <w:top w:val="none" w:sz="0" w:space="0" w:color="auto"/>
        <w:left w:val="none" w:sz="0" w:space="0" w:color="auto"/>
        <w:bottom w:val="none" w:sz="0" w:space="0" w:color="auto"/>
        <w:right w:val="none" w:sz="0" w:space="0" w:color="auto"/>
      </w:divBdr>
    </w:div>
    <w:div w:id="1459642660">
      <w:bodyDiv w:val="1"/>
      <w:marLeft w:val="0"/>
      <w:marRight w:val="0"/>
      <w:marTop w:val="0"/>
      <w:marBottom w:val="0"/>
      <w:divBdr>
        <w:top w:val="none" w:sz="0" w:space="0" w:color="auto"/>
        <w:left w:val="none" w:sz="0" w:space="0" w:color="auto"/>
        <w:bottom w:val="none" w:sz="0" w:space="0" w:color="auto"/>
        <w:right w:val="none" w:sz="0" w:space="0" w:color="auto"/>
      </w:divBdr>
    </w:div>
    <w:div w:id="206760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909</Words>
  <Characters>5187</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Win7Ultimate_x64</dc:creator>
  <cp:lastModifiedBy>Пользователь Windows</cp:lastModifiedBy>
  <cp:revision>2</cp:revision>
  <cp:lastPrinted>2022-05-26T13:06:00Z</cp:lastPrinted>
  <dcterms:created xsi:type="dcterms:W3CDTF">2022-06-08T08:58:00Z</dcterms:created>
  <dcterms:modified xsi:type="dcterms:W3CDTF">2022-06-08T08:58:00Z</dcterms:modified>
</cp:coreProperties>
</file>