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CC" w:rsidRPr="00F652CC" w:rsidRDefault="00F652CC" w:rsidP="00F652CC">
      <w:pPr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52CC">
        <w:rPr>
          <w:rFonts w:ascii="Times New Roman" w:hAnsi="Times New Roman"/>
          <w:b/>
          <w:sz w:val="26"/>
          <w:szCs w:val="26"/>
        </w:rPr>
        <w:t xml:space="preserve">Общественное обсуждение </w:t>
      </w:r>
      <w:r w:rsidRPr="00F652CC">
        <w:rPr>
          <w:rFonts w:ascii="Times New Roman" w:hAnsi="Times New Roman"/>
          <w:b/>
          <w:sz w:val="26"/>
          <w:szCs w:val="26"/>
        </w:rPr>
        <w:t>на получение комплексного природоохранного разреш</w:t>
      </w:r>
      <w:bookmarkStart w:id="0" w:name="_GoBack"/>
      <w:bookmarkEnd w:id="0"/>
      <w:r w:rsidRPr="00F652CC">
        <w:rPr>
          <w:rFonts w:ascii="Times New Roman" w:hAnsi="Times New Roman"/>
          <w:b/>
          <w:sz w:val="26"/>
          <w:szCs w:val="26"/>
        </w:rPr>
        <w:t>ения</w:t>
      </w:r>
    </w:p>
    <w:p w:rsidR="00F652CC" w:rsidRDefault="00F652CC" w:rsidP="00F652CC">
      <w:pPr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F652CC" w:rsidRPr="00EB09A0" w:rsidRDefault="00F652CC" w:rsidP="00F652C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09A0">
        <w:rPr>
          <w:rFonts w:ascii="Times New Roman" w:hAnsi="Times New Roman"/>
          <w:i/>
          <w:sz w:val="26"/>
          <w:szCs w:val="26"/>
          <w:u w:val="single"/>
        </w:rPr>
        <w:t>Районное унитарное предприятие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» 223141, Минская область, г. Логойск,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ул.Заводская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, 36,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logoisckomhoz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@</w:t>
      </w:r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mail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.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ru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, 8 (01774) 71357, факс 8 (01774) 71357</w:t>
      </w:r>
      <w:r w:rsidRPr="00EB09A0">
        <w:rPr>
          <w:rFonts w:ascii="Times New Roman" w:hAnsi="Times New Roman"/>
          <w:i/>
          <w:sz w:val="26"/>
          <w:szCs w:val="26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 xml:space="preserve">подал заявление в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Минский областной комитет природных ресурсов и охраны окружающей среды</w:t>
      </w:r>
      <w:r w:rsidRPr="00EB09A0">
        <w:rPr>
          <w:rFonts w:ascii="Times New Roman" w:hAnsi="Times New Roman"/>
          <w:i/>
          <w:sz w:val="26"/>
          <w:szCs w:val="26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 xml:space="preserve">на получение комплексного природоохранного разрешения на эксплуатацию объекта, находящегося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Минская обл., г. Логойск, ул. Заводская, 36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13 июня 2001 г. на основании решения Минского областного исполнительного комитета создано Районное унитарное предприятие «</w:t>
      </w:r>
      <w:proofErr w:type="spellStart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». Органом управления предприятия является </w:t>
      </w:r>
      <w:proofErr w:type="spellStart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районный исполнительный комитет. Вышестоящая организация – Государственное объединение «ЖКХ Минской области». Предприятие осуществляет свою деятельность в соответствии с действующим законодательством Республики Беларусь, решением собственника или уполномоченного им органа и уставом.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Предприятие многоотраслевое. Оказывает следующие услуги: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- благоустройство и обеспечение надлежащего санитарного состояния города Логойска, </w:t>
      </w:r>
      <w:proofErr w:type="spellStart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г.п</w:t>
      </w:r>
      <w:proofErr w:type="spellEnd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. Плещеницы и сельских населенных пунктов;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 эксплуатация электрических сетей и осуществление работ по освещению города;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 техническое обслуживание жилищного фонда, зданий и сооружений;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 оказание ритуальных услуг населению;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 обеспечение эксплуатации сетей и скважин, сооружений водопровода и канализации;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 выдача, в пределах предоставленных предприятию прав, технических условий на водоснабжение и водоотведение абонентов;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- обеспечение теплом жилищного фонда г. Логойск и </w:t>
      </w:r>
      <w:proofErr w:type="spellStart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г.п.Плещеницы</w:t>
      </w:r>
      <w:proofErr w:type="spellEnd"/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и прочих потребителей;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 оказание услуг бани;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bCs/>
          <w:i/>
          <w:iCs/>
          <w:sz w:val="26"/>
          <w:szCs w:val="26"/>
          <w:u w:val="single"/>
        </w:rPr>
        <w:t>- оказание платных коммунальных и транспортных услуг.</w:t>
      </w:r>
    </w:p>
    <w:p w:rsidR="00F652CC" w:rsidRPr="00EB09A0" w:rsidRDefault="00F652CC" w:rsidP="00F652CC">
      <w:pPr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sz w:val="26"/>
          <w:szCs w:val="26"/>
          <w:u w:val="single"/>
        </w:rPr>
        <w:t>Воздействие на компоненты природной среды: выбросы загрязняющих веществ в атмосферный воздух, потребление водных ресурсов и отведение очищенных сточных вод в поверхностный водный объект (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р.Гайна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), обращение с отходами производства.</w:t>
      </w:r>
    </w:p>
    <w:p w:rsidR="00F652CC" w:rsidRPr="00EB09A0" w:rsidRDefault="00F652CC" w:rsidP="00F652CC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Источники выбросов предприятия расположены в г. Логойске и Логойском районе Минской области. В основном источниками выбросов являются дымовые трубы котельных, находящихся на балансе предприятия. На предприятии имеются источники выбросов (всего по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промплощадкам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): 101 стационарный источник выбросов, из них 80 организованных источников, 14 неорганизованных источников; 7 – законсервировано; 1 – оснащен газоочистной установкой.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09A0">
        <w:rPr>
          <w:rFonts w:ascii="Times New Roman" w:hAnsi="Times New Roman"/>
          <w:sz w:val="26"/>
          <w:szCs w:val="26"/>
        </w:rPr>
        <w:t xml:space="preserve">В соответствии с заявлением на получение комплексного природоохранного разрешения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Районное унитарное предприятие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»</w:t>
      </w:r>
      <w:r w:rsidRPr="00EB09A0">
        <w:rPr>
          <w:rFonts w:ascii="Times New Roman" w:hAnsi="Times New Roman"/>
          <w:i/>
          <w:sz w:val="26"/>
          <w:szCs w:val="26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>планирует осуществлять деятельность на основании данного разрешения до 20</w:t>
      </w:r>
      <w:r w:rsidRPr="00EB09A0">
        <w:rPr>
          <w:rFonts w:ascii="Times New Roman" w:hAnsi="Times New Roman"/>
          <w:sz w:val="26"/>
          <w:szCs w:val="26"/>
          <w:u w:val="single"/>
        </w:rPr>
        <w:t xml:space="preserve">29 </w:t>
      </w:r>
      <w:r w:rsidRPr="00EB09A0">
        <w:rPr>
          <w:rFonts w:ascii="Times New Roman" w:hAnsi="Times New Roman"/>
          <w:sz w:val="26"/>
          <w:szCs w:val="26"/>
        </w:rPr>
        <w:t>года.</w:t>
      </w:r>
    </w:p>
    <w:p w:rsidR="00F652CC" w:rsidRPr="00EB09A0" w:rsidRDefault="00F652CC" w:rsidP="00F652C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09A0">
        <w:rPr>
          <w:rFonts w:ascii="Times New Roman" w:hAnsi="Times New Roman"/>
          <w:sz w:val="26"/>
          <w:szCs w:val="26"/>
        </w:rPr>
        <w:t>Основные мероприятия по обеспечению экологической безопасности:</w:t>
      </w:r>
    </w:p>
    <w:p w:rsidR="00F652CC" w:rsidRPr="00EB09A0" w:rsidRDefault="00F652CC" w:rsidP="00F652CC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Главными целями в области охраны окружающей среды на предприятии являются: предупреждение загрязнения окружающей среды; постоянное улучшение состояния окружающей среды; соответствие требованиям НПА и ТНПА в </w:t>
      </w: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lastRenderedPageBreak/>
        <w:t>области охраны окружающей среды.</w:t>
      </w:r>
    </w:p>
    <w:p w:rsidR="00F652CC" w:rsidRPr="00EB09A0" w:rsidRDefault="00F652CC" w:rsidP="00F652CC">
      <w:pPr>
        <w:keepNext/>
        <w:keepLines/>
        <w:tabs>
          <w:tab w:val="left" w:pos="0"/>
        </w:tabs>
        <w:ind w:firstLine="851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Мероприятия по охране окружающей среды включаются в текущие и перспективные планы развития предприятия. На предприятии в соответствии с требованиями природоохранного законодательства осуществляется производственный экологический контроль. </w:t>
      </w:r>
    </w:p>
    <w:p w:rsidR="00F652CC" w:rsidRPr="00EB09A0" w:rsidRDefault="00F652CC" w:rsidP="00F652CC">
      <w:pPr>
        <w:ind w:firstLine="72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Руководство Р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УП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»</w:t>
      </w: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ведет активное сотрудничество с природоохранными структурами, учитывает и анализирует мнение общественности о влиянии на окружающую среду производственной деятельности предприятия.</w:t>
      </w:r>
    </w:p>
    <w:p w:rsidR="00F652CC" w:rsidRPr="00EB09A0" w:rsidRDefault="00F652CC" w:rsidP="00F652CC">
      <w:pPr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sz w:val="26"/>
          <w:szCs w:val="26"/>
          <w:u w:val="single"/>
        </w:rPr>
        <w:t>Разрабатываются и внедряются мероприятия по рациональному использованию природных ресурсов, по снижению выбросов и сбросов загрязняющих веществ, снижению уровня загрязнения почв, отрицательного воздействия отходов на окружающую среду. Постоянно повышается уровень знаний персонала в области охраны окружающей среды.</w:t>
      </w:r>
    </w:p>
    <w:p w:rsidR="00F652CC" w:rsidRPr="00EB09A0" w:rsidRDefault="00F652CC" w:rsidP="00F652CC">
      <w:pPr>
        <w:ind w:firstLine="84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sz w:val="26"/>
          <w:szCs w:val="26"/>
          <w:u w:val="single"/>
        </w:rPr>
        <w:t>РУП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»</w:t>
      </w: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производит модернизацию существующих и строительство новых производственных мощностей на постоянной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хозяйственной деятельности путем проведения общественных обсуждений. </w:t>
      </w:r>
    </w:p>
    <w:p w:rsidR="00F652CC" w:rsidRPr="00EB09A0" w:rsidRDefault="00F652CC" w:rsidP="00F652CC">
      <w:pPr>
        <w:ind w:firstLine="84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С целью предотвращения загрязнения подземных вод постоянно проводятся мероприятия по контролю качества воды из артезианских скважин, из наблюдательных скважин полигона ТКО, контролю качества сбрасываемых сточных вод в поверхностный водный объект (</w:t>
      </w:r>
      <w:proofErr w:type="spell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р.Гайна</w:t>
      </w:r>
      <w:proofErr w:type="spell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), а также качество воды данного водоема выше и ниже по течению, по регулярной уборке территории, ремонту дорожного покрытия, по обеспечению и поддержанию надлежащего режима содержания зон санитарной охраны водозаборов.</w:t>
      </w:r>
    </w:p>
    <w:p w:rsidR="00F652CC" w:rsidRPr="00EB09A0" w:rsidRDefault="00F652CC" w:rsidP="00F652CC">
      <w:pPr>
        <w:ind w:firstLine="84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Разработан и реализуется проект «Реконструкция системы канализации </w:t>
      </w:r>
      <w:proofErr w:type="spell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г.Логойска</w:t>
      </w:r>
      <w:proofErr w:type="spell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». </w:t>
      </w:r>
    </w:p>
    <w:p w:rsidR="00F652CC" w:rsidRPr="00EB09A0" w:rsidRDefault="00F652CC" w:rsidP="00F652CC">
      <w:pPr>
        <w:ind w:firstLine="84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В части мероприятий по охране атмосферного воздуха проводится регулярный контроль за выбросами предприятия.</w:t>
      </w:r>
    </w:p>
    <w:p w:rsidR="00F652CC" w:rsidRPr="00EB09A0" w:rsidRDefault="00F652CC" w:rsidP="00F652CC">
      <w:pPr>
        <w:ind w:firstLine="840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Политика предприятия в области обращения с отходами производства направлена на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уменьшение объемов образования отходов производства,</w:t>
      </w: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приоритетность использования отходов по отношению к их захоронению. В Р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УП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»</w:t>
      </w: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proofErr w:type="gram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проводится  раздельный</w:t>
      </w:r>
      <w:proofErr w:type="gram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сбор и передача на использование отходов производства, в </w:t>
      </w:r>
      <w:proofErr w:type="spell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т.ч</w:t>
      </w:r>
      <w:proofErr w:type="spell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. вторичных материальных ресурсов.</w:t>
      </w:r>
    </w:p>
    <w:p w:rsidR="00F652CC" w:rsidRPr="00EB09A0" w:rsidRDefault="00F652CC" w:rsidP="00F652CC">
      <w:pPr>
        <w:ind w:firstLine="708"/>
        <w:jc w:val="both"/>
        <w:outlineLvl w:val="0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На территории предприятия, городских территориях, находящихся на балансе РУП «</w:t>
      </w:r>
      <w:proofErr w:type="spell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color w:val="000000"/>
          <w:sz w:val="26"/>
          <w:szCs w:val="26"/>
          <w:u w:val="single"/>
        </w:rPr>
        <w:t>», ежегодно проводятся мероприятия по благоустройству, озеленению.</w:t>
      </w:r>
    </w:p>
    <w:p w:rsidR="00F652CC" w:rsidRPr="00EB09A0" w:rsidRDefault="00F652CC" w:rsidP="00F652CC">
      <w:pPr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B09A0">
        <w:rPr>
          <w:rFonts w:ascii="Times New Roman" w:hAnsi="Times New Roman"/>
          <w:sz w:val="26"/>
          <w:szCs w:val="26"/>
        </w:rPr>
        <w:t xml:space="preserve">Предложения и замечания по заявлению на получение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Районным унитарным предприятием «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Логойский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комхоз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»</w:t>
      </w:r>
      <w:r w:rsidRPr="00EB09A0">
        <w:rPr>
          <w:rFonts w:ascii="Times New Roman" w:hAnsi="Times New Roman"/>
          <w:i/>
          <w:sz w:val="26"/>
          <w:szCs w:val="26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 xml:space="preserve">комплексного природоохранного разрешения следует направлять в письменном виде </w:t>
      </w:r>
      <w:proofErr w:type="spellStart"/>
      <w:r w:rsidRPr="00EB09A0">
        <w:rPr>
          <w:rFonts w:ascii="Times New Roman" w:hAnsi="Times New Roman"/>
          <w:sz w:val="26"/>
          <w:szCs w:val="26"/>
        </w:rPr>
        <w:t>природопользователю</w:t>
      </w:r>
      <w:proofErr w:type="spellEnd"/>
      <w:r w:rsidRPr="00EB09A0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logoisckomhoz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@</w:t>
      </w:r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mail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.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  <w:lang w:val="en-US"/>
        </w:rPr>
        <w:t>ru</w:t>
      </w:r>
      <w:proofErr w:type="spellEnd"/>
      <w:r w:rsidRPr="00EB09A0">
        <w:rPr>
          <w:rFonts w:ascii="Times New Roman" w:hAnsi="Times New Roman"/>
          <w:sz w:val="26"/>
          <w:szCs w:val="26"/>
        </w:rPr>
        <w:t xml:space="preserve">,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223141, Минская область,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г.Логойск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proofErr w:type="spellStart"/>
      <w:r w:rsidRPr="00EB09A0">
        <w:rPr>
          <w:rFonts w:ascii="Times New Roman" w:hAnsi="Times New Roman"/>
          <w:i/>
          <w:sz w:val="26"/>
          <w:szCs w:val="26"/>
          <w:u w:val="single"/>
        </w:rPr>
        <w:t>ул.Заводская</w:t>
      </w:r>
      <w:proofErr w:type="spellEnd"/>
      <w:r w:rsidRPr="00EB09A0">
        <w:rPr>
          <w:rFonts w:ascii="Times New Roman" w:hAnsi="Times New Roman"/>
          <w:i/>
          <w:sz w:val="26"/>
          <w:szCs w:val="26"/>
          <w:u w:val="single"/>
        </w:rPr>
        <w:t>, 36</w:t>
      </w:r>
      <w:r w:rsidRPr="00EB09A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 xml:space="preserve">контактному лицу, ответственному за сбор и рассмотрение обращений общественности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 xml:space="preserve">Екатерина Леонидовна </w:t>
      </w:r>
      <w:r w:rsidRPr="00EB09A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09A0">
        <w:rPr>
          <w:rFonts w:ascii="Times New Roman" w:hAnsi="Times New Roman"/>
          <w:i/>
          <w:sz w:val="26"/>
          <w:szCs w:val="26"/>
          <w:u w:val="single"/>
        </w:rPr>
        <w:t>+375256948370; рабочие дни: понедельник-пятница, с 8.00. до 17.00, обед с 13.00 до 14.00, выходные - суббота, воскресенье.</w:t>
      </w:r>
      <w:r w:rsidRPr="00EB09A0">
        <w:rPr>
          <w:rFonts w:ascii="Times New Roman" w:hAnsi="Times New Roman"/>
          <w:i/>
          <w:sz w:val="26"/>
          <w:szCs w:val="26"/>
        </w:rPr>
        <w:t xml:space="preserve"> </w:t>
      </w:r>
      <w:r w:rsidRPr="00EB09A0">
        <w:rPr>
          <w:rFonts w:ascii="Times New Roman" w:hAnsi="Times New Roman"/>
          <w:sz w:val="26"/>
          <w:szCs w:val="26"/>
        </w:rPr>
        <w:t xml:space="preserve">и (или) в территориальный орган Министерства природных ресурсов и охраны окружающей среды Республики Беларусь по адресу: </w:t>
      </w:r>
      <w:r w:rsidRPr="00EB09A0">
        <w:rPr>
          <w:rFonts w:ascii="Times New Roman" w:hAnsi="Times New Roman"/>
          <w:sz w:val="26"/>
          <w:szCs w:val="26"/>
          <w:u w:val="single"/>
        </w:rPr>
        <w:t xml:space="preserve">mocprioos@mail.belpak.by, </w:t>
      </w:r>
      <w:r w:rsidRPr="00EB09A0">
        <w:rPr>
          <w:rFonts w:ascii="Times New Roman" w:hAnsi="Times New Roman"/>
          <w:i/>
          <w:iCs/>
          <w:sz w:val="26"/>
          <w:szCs w:val="26"/>
          <w:u w:val="single"/>
        </w:rPr>
        <w:lastRenderedPageBreak/>
        <w:t>220034, г. Минск,</w:t>
      </w:r>
      <w:r w:rsidRPr="00EB09A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09A0">
        <w:rPr>
          <w:rFonts w:ascii="Times New Roman" w:hAnsi="Times New Roman"/>
          <w:i/>
          <w:iCs/>
          <w:sz w:val="26"/>
          <w:szCs w:val="26"/>
          <w:u w:val="single"/>
        </w:rPr>
        <w:t>ул. Захарова, 31, тел./факс (017)294-34-95.</w:t>
      </w:r>
    </w:p>
    <w:p w:rsidR="00F652CC" w:rsidRPr="00EB09A0" w:rsidRDefault="00F652CC" w:rsidP="00F652C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09A0">
        <w:rPr>
          <w:rFonts w:ascii="Times New Roman" w:hAnsi="Times New Roman"/>
          <w:sz w:val="26"/>
          <w:szCs w:val="26"/>
        </w:rPr>
        <w:t>Сроки проведения общественных обсуждений заявления: _</w:t>
      </w:r>
      <w:r w:rsidRPr="00EB09A0">
        <w:rPr>
          <w:rFonts w:ascii="Times New Roman" w:hAnsi="Times New Roman"/>
          <w:sz w:val="26"/>
          <w:szCs w:val="26"/>
          <w:u w:val="single"/>
        </w:rPr>
        <w:t>с 14.12.2018 г. по 23.01.2019 г.</w:t>
      </w:r>
      <w:r w:rsidRPr="00EB09A0">
        <w:rPr>
          <w:rFonts w:ascii="Times New Roman" w:hAnsi="Times New Roman"/>
          <w:sz w:val="26"/>
          <w:szCs w:val="26"/>
        </w:rPr>
        <w:t xml:space="preserve"> </w:t>
      </w:r>
    </w:p>
    <w:p w:rsidR="00EB171E" w:rsidRDefault="00F652CC"/>
    <w:sectPr w:rsidR="00EB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C"/>
    <w:rsid w:val="002320EB"/>
    <w:rsid w:val="00F652CC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5FF2"/>
  <w15:chartTrackingRefBased/>
  <w15:docId w15:val="{F9587685-648E-4610-B8C0-5CF638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2019-01-10T12:48:00Z</dcterms:created>
  <dcterms:modified xsi:type="dcterms:W3CDTF">2019-01-10T12:50:00Z</dcterms:modified>
</cp:coreProperties>
</file>